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B22" w:rsidRDefault="0032279F" w:rsidP="0032279F">
      <w:pPr>
        <w:jc w:val="center"/>
        <w:rPr>
          <w:rFonts w:ascii="Arial" w:hAnsi="Arial" w:cs="Arial"/>
          <w:b/>
          <w:sz w:val="24"/>
          <w:szCs w:val="24"/>
        </w:rPr>
      </w:pPr>
      <w:r>
        <w:rPr>
          <w:rFonts w:ascii="Arial" w:hAnsi="Arial" w:cs="Arial"/>
          <w:b/>
          <w:sz w:val="24"/>
          <w:szCs w:val="24"/>
        </w:rPr>
        <w:t>ELENCO PREZZI UNITARI</w:t>
      </w:r>
    </w:p>
    <w:p w:rsidR="0032279F" w:rsidRPr="00151059" w:rsidRDefault="0032279F" w:rsidP="0032279F">
      <w:pPr>
        <w:jc w:val="both"/>
        <w:rPr>
          <w:rFonts w:ascii="Arial" w:hAnsi="Arial" w:cs="Arial"/>
          <w:b/>
          <w:sz w:val="24"/>
          <w:szCs w:val="24"/>
        </w:rPr>
      </w:pPr>
    </w:p>
    <w:p w:rsidR="0032279F" w:rsidRPr="001F7FED" w:rsidRDefault="0032279F" w:rsidP="00151059">
      <w:pPr>
        <w:jc w:val="both"/>
        <w:rPr>
          <w:rFonts w:ascii="Arial" w:hAnsi="Arial" w:cs="Arial"/>
          <w:b/>
          <w:i/>
          <w:sz w:val="24"/>
          <w:szCs w:val="24"/>
          <w:u w:val="single"/>
        </w:rPr>
      </w:pPr>
      <w:r w:rsidRPr="001F7FED">
        <w:rPr>
          <w:rFonts w:ascii="Arial" w:hAnsi="Arial" w:cs="Arial"/>
          <w:b/>
          <w:i/>
          <w:sz w:val="24"/>
          <w:szCs w:val="24"/>
          <w:u w:val="single"/>
        </w:rPr>
        <w:t>RETE FOGNARIA</w:t>
      </w:r>
    </w:p>
    <w:p w:rsidR="0030712D" w:rsidRPr="00151059" w:rsidRDefault="0030712D" w:rsidP="00151059">
      <w:pPr>
        <w:jc w:val="both"/>
        <w:rPr>
          <w:rFonts w:ascii="Arial" w:hAnsi="Arial" w:cs="Arial"/>
          <w:b/>
          <w:sz w:val="24"/>
          <w:szCs w:val="24"/>
        </w:rPr>
      </w:pPr>
    </w:p>
    <w:p w:rsidR="0032279F" w:rsidRPr="000133E0" w:rsidRDefault="0032279F" w:rsidP="00151059">
      <w:pPr>
        <w:jc w:val="both"/>
        <w:rPr>
          <w:rFonts w:ascii="Arial" w:hAnsi="Arial" w:cs="Arial"/>
          <w:i/>
        </w:rPr>
      </w:pPr>
      <w:r>
        <w:rPr>
          <w:rFonts w:ascii="Arial" w:hAnsi="Arial" w:cs="Arial"/>
        </w:rPr>
        <w:t>-</w:t>
      </w:r>
      <w:r w:rsidR="000133E0">
        <w:rPr>
          <w:rFonts w:ascii="Arial" w:hAnsi="Arial" w:cs="Arial"/>
        </w:rPr>
        <w:t xml:space="preserve"> </w:t>
      </w:r>
      <w:r w:rsidR="000133E0" w:rsidRPr="000133E0">
        <w:rPr>
          <w:rFonts w:ascii="Arial" w:hAnsi="Arial" w:cs="Arial"/>
          <w:b/>
          <w:u w:val="single"/>
        </w:rPr>
        <w:t>ART.</w:t>
      </w:r>
      <w:r w:rsidR="000133E0">
        <w:rPr>
          <w:rFonts w:ascii="Arial" w:hAnsi="Arial" w:cs="Arial"/>
          <w:b/>
          <w:u w:val="single"/>
        </w:rPr>
        <w:t>F1</w:t>
      </w:r>
      <w:r>
        <w:rPr>
          <w:rFonts w:ascii="Arial" w:hAnsi="Arial" w:cs="Arial"/>
        </w:rPr>
        <w:t xml:space="preserve"> </w:t>
      </w:r>
      <w:r w:rsidRPr="000133E0">
        <w:rPr>
          <w:rFonts w:ascii="Arial" w:hAnsi="Arial" w:cs="Arial"/>
          <w:i/>
        </w:rPr>
        <w:t>Scavi  a   sezione   obbligata   o  ristretta  compreso  l'estirpamento  delle  erbe,   la regolazione delle pareti, lo spianamento del fondo, l'estrazione delle materie cavate ed il loro allontanamento e deposito fino a distanza media di 30.00 m dal cavo e per profondità fino a 3.00 m dal piano medio di campagna:</w:t>
      </w:r>
    </w:p>
    <w:p w:rsidR="0032279F" w:rsidRPr="0032279F" w:rsidRDefault="0032279F" w:rsidP="00151059">
      <w:pPr>
        <w:jc w:val="both"/>
        <w:rPr>
          <w:rFonts w:ascii="Arial" w:hAnsi="Arial" w:cs="Arial"/>
        </w:rPr>
      </w:pPr>
      <w:r w:rsidRPr="0032279F">
        <w:rPr>
          <w:rFonts w:ascii="Arial" w:hAnsi="Arial" w:cs="Arial"/>
        </w:rPr>
        <w:t xml:space="preserve">in roccia calcarea eseguito con mezzi meccanici </w:t>
      </w:r>
    </w:p>
    <w:p w:rsidR="0032279F" w:rsidRDefault="0032279F" w:rsidP="00151059">
      <w:pPr>
        <w:jc w:val="both"/>
        <w:rPr>
          <w:rFonts w:ascii="Arial" w:hAnsi="Arial" w:cs="Arial"/>
        </w:rPr>
      </w:pPr>
      <w:r w:rsidRPr="0032279F">
        <w:rPr>
          <w:rFonts w:ascii="Arial" w:eastAsia="Times New Roman" w:hAnsi="Arial" w:cs="Arial"/>
        </w:rPr>
        <w:t>€</w:t>
      </w:r>
      <w:r w:rsidRPr="0032279F">
        <w:rPr>
          <w:rFonts w:ascii="Arial" w:hAnsi="Arial" w:cs="Arial"/>
        </w:rPr>
        <w:t xml:space="preserve"> 28,23</w:t>
      </w:r>
      <w:r w:rsidRPr="0032279F">
        <w:rPr>
          <w:rFonts w:ascii="Arial" w:eastAsia="Times New Roman" w:hAnsi="Arial" w:cs="Arial"/>
        </w:rPr>
        <w:t xml:space="preserve"> / mc</w:t>
      </w:r>
    </w:p>
    <w:p w:rsidR="0032279F" w:rsidRDefault="0032279F" w:rsidP="00151059">
      <w:pPr>
        <w:jc w:val="both"/>
        <w:rPr>
          <w:rFonts w:ascii="Arial" w:hAnsi="Arial" w:cs="Arial"/>
        </w:rPr>
      </w:pPr>
    </w:p>
    <w:p w:rsidR="0032279F" w:rsidRPr="00151059" w:rsidRDefault="0032279F" w:rsidP="00151059">
      <w:pPr>
        <w:jc w:val="both"/>
        <w:rPr>
          <w:b/>
        </w:rPr>
      </w:pPr>
      <w:r>
        <w:rPr>
          <w:rFonts w:ascii="Arial" w:hAnsi="Arial" w:cs="Arial"/>
        </w:rPr>
        <w:t>-</w:t>
      </w:r>
      <w:r w:rsidR="000133E0">
        <w:rPr>
          <w:rFonts w:ascii="Arial" w:hAnsi="Arial" w:cs="Arial"/>
        </w:rPr>
        <w:t xml:space="preserve"> </w:t>
      </w:r>
      <w:r w:rsidR="000133E0" w:rsidRPr="000133E0">
        <w:rPr>
          <w:rFonts w:ascii="Arial" w:hAnsi="Arial" w:cs="Arial"/>
          <w:b/>
          <w:u w:val="single"/>
        </w:rPr>
        <w:t xml:space="preserve"> </w:t>
      </w:r>
      <w:r w:rsidR="000133E0">
        <w:rPr>
          <w:rFonts w:ascii="Arial" w:hAnsi="Arial" w:cs="Arial"/>
          <w:b/>
          <w:u w:val="single"/>
        </w:rPr>
        <w:t>ART.F2</w:t>
      </w:r>
      <w:r>
        <w:rPr>
          <w:rFonts w:ascii="Arial" w:hAnsi="Arial" w:cs="Arial"/>
        </w:rPr>
        <w:t xml:space="preserve"> </w:t>
      </w:r>
      <w:r w:rsidRPr="000133E0">
        <w:rPr>
          <w:rFonts w:ascii="Arial" w:hAnsi="Arial" w:cs="Arial"/>
          <w:i/>
        </w:rPr>
        <w:t>Rinterro di cavi compreso l'onere della pistonatura:</w:t>
      </w:r>
      <w:r w:rsidRPr="00151059">
        <w:rPr>
          <w:b/>
        </w:rPr>
        <w:t xml:space="preserve"> </w:t>
      </w:r>
    </w:p>
    <w:p w:rsidR="0032279F" w:rsidRPr="0032279F" w:rsidRDefault="00F766B0" w:rsidP="00151059">
      <w:pPr>
        <w:jc w:val="both"/>
        <w:rPr>
          <w:rFonts w:ascii="Arial" w:hAnsi="Arial" w:cs="Arial"/>
        </w:rPr>
      </w:pPr>
      <w:r w:rsidRPr="009F65A0">
        <w:rPr>
          <w:rFonts w:ascii="Arial" w:hAnsi="Arial" w:cs="Arial"/>
          <w:b/>
        </w:rPr>
        <w:t>Art. F2a</w:t>
      </w:r>
      <w:r>
        <w:rPr>
          <w:rFonts w:ascii="Arial" w:hAnsi="Arial" w:cs="Arial"/>
          <w:i/>
        </w:rPr>
        <w:t xml:space="preserve">  </w:t>
      </w:r>
      <w:r w:rsidR="0032279F" w:rsidRPr="0032279F">
        <w:rPr>
          <w:rFonts w:ascii="Arial" w:hAnsi="Arial" w:cs="Arial"/>
        </w:rPr>
        <w:t>con materiale minuto arido di cava, eseguito a mano</w:t>
      </w:r>
    </w:p>
    <w:p w:rsidR="0032279F" w:rsidRDefault="0032279F" w:rsidP="00151059">
      <w:pPr>
        <w:jc w:val="both"/>
        <w:rPr>
          <w:rFonts w:ascii="Arial" w:hAnsi="Arial" w:cs="Arial"/>
        </w:rPr>
      </w:pPr>
      <w:r w:rsidRPr="0032279F">
        <w:rPr>
          <w:rFonts w:ascii="Arial" w:eastAsia="Times New Roman" w:hAnsi="Arial" w:cs="Arial"/>
        </w:rPr>
        <w:t>€</w:t>
      </w:r>
      <w:r w:rsidRPr="0032279F">
        <w:rPr>
          <w:rFonts w:ascii="Arial" w:hAnsi="Arial" w:cs="Arial"/>
        </w:rPr>
        <w:t xml:space="preserve"> </w:t>
      </w:r>
      <w:r>
        <w:rPr>
          <w:rFonts w:ascii="Arial" w:hAnsi="Arial" w:cs="Arial"/>
        </w:rPr>
        <w:t>11,22</w:t>
      </w:r>
      <w:r w:rsidRPr="0032279F">
        <w:rPr>
          <w:rFonts w:ascii="Arial" w:eastAsia="Times New Roman" w:hAnsi="Arial" w:cs="Arial"/>
        </w:rPr>
        <w:t xml:space="preserve"> / mc</w:t>
      </w:r>
    </w:p>
    <w:p w:rsidR="0032279F" w:rsidRPr="0032279F" w:rsidRDefault="00F766B0" w:rsidP="00151059">
      <w:pPr>
        <w:jc w:val="both"/>
        <w:rPr>
          <w:rFonts w:ascii="Arial" w:eastAsia="Times New Roman" w:hAnsi="Arial" w:cs="Arial"/>
        </w:rPr>
      </w:pPr>
      <w:r w:rsidRPr="009F65A0">
        <w:rPr>
          <w:rFonts w:ascii="Arial" w:eastAsia="Times New Roman" w:hAnsi="Arial" w:cs="Arial"/>
          <w:b/>
        </w:rPr>
        <w:t>Art. F2b</w:t>
      </w:r>
      <w:r>
        <w:rPr>
          <w:rFonts w:ascii="Arial" w:eastAsia="Times New Roman" w:hAnsi="Arial" w:cs="Arial"/>
        </w:rPr>
        <w:t xml:space="preserve">  </w:t>
      </w:r>
      <w:r w:rsidR="0032279F" w:rsidRPr="0032279F">
        <w:rPr>
          <w:rFonts w:ascii="Arial" w:eastAsia="Times New Roman" w:hAnsi="Arial" w:cs="Arial"/>
        </w:rPr>
        <w:t>con materiale rivenient</w:t>
      </w:r>
      <w:r w:rsidR="00217B0C">
        <w:rPr>
          <w:rFonts w:ascii="Arial" w:eastAsia="Times New Roman" w:hAnsi="Arial" w:cs="Arial"/>
        </w:rPr>
        <w:t>e</w:t>
      </w:r>
      <w:r w:rsidR="0032279F" w:rsidRPr="0032279F">
        <w:rPr>
          <w:rFonts w:ascii="Arial" w:eastAsia="Times New Roman" w:hAnsi="Arial" w:cs="Arial"/>
        </w:rPr>
        <w:t xml:space="preserve"> dagli scavi, con mezzi meccanici</w:t>
      </w:r>
    </w:p>
    <w:p w:rsidR="0032279F" w:rsidRDefault="0032279F" w:rsidP="00151059">
      <w:pPr>
        <w:jc w:val="both"/>
        <w:rPr>
          <w:rFonts w:ascii="Arial" w:eastAsia="Times New Roman" w:hAnsi="Arial" w:cs="Arial"/>
        </w:rPr>
      </w:pPr>
      <w:r w:rsidRPr="0032279F">
        <w:rPr>
          <w:rFonts w:ascii="Arial" w:eastAsia="Times New Roman" w:hAnsi="Arial" w:cs="Arial"/>
        </w:rPr>
        <w:t>€</w:t>
      </w:r>
      <w:r w:rsidRPr="0032279F">
        <w:rPr>
          <w:rFonts w:ascii="Arial" w:hAnsi="Arial" w:cs="Arial"/>
        </w:rPr>
        <w:t xml:space="preserve"> </w:t>
      </w:r>
      <w:r>
        <w:rPr>
          <w:rFonts w:ascii="Arial" w:hAnsi="Arial" w:cs="Arial"/>
        </w:rPr>
        <w:t>4,24</w:t>
      </w:r>
      <w:r w:rsidRPr="0032279F">
        <w:rPr>
          <w:rFonts w:ascii="Arial" w:eastAsia="Times New Roman" w:hAnsi="Arial" w:cs="Arial"/>
        </w:rPr>
        <w:t xml:space="preserve"> / mc</w:t>
      </w:r>
    </w:p>
    <w:p w:rsidR="00E03A70" w:rsidRDefault="00E03A70" w:rsidP="00151059">
      <w:pPr>
        <w:jc w:val="both"/>
        <w:rPr>
          <w:rFonts w:ascii="Arial" w:eastAsia="Times New Roman" w:hAnsi="Arial" w:cs="Arial"/>
        </w:rPr>
      </w:pPr>
    </w:p>
    <w:p w:rsidR="00E03A70" w:rsidRPr="000133E0" w:rsidRDefault="00E03A70" w:rsidP="00151059">
      <w:pPr>
        <w:jc w:val="both"/>
        <w:rPr>
          <w:rFonts w:ascii="Arial" w:eastAsia="Times New Roman" w:hAnsi="Arial" w:cs="Arial"/>
          <w:i/>
        </w:rPr>
      </w:pPr>
      <w:r>
        <w:rPr>
          <w:rFonts w:ascii="Arial" w:eastAsia="Times New Roman" w:hAnsi="Arial" w:cs="Arial"/>
        </w:rPr>
        <w:t>-</w:t>
      </w:r>
      <w:r w:rsidR="000133E0">
        <w:rPr>
          <w:rFonts w:ascii="Arial" w:eastAsia="Times New Roman" w:hAnsi="Arial" w:cs="Arial"/>
        </w:rPr>
        <w:t xml:space="preserve"> </w:t>
      </w:r>
      <w:r w:rsidR="000133E0" w:rsidRPr="000133E0">
        <w:rPr>
          <w:rFonts w:ascii="Arial" w:eastAsia="Times New Roman" w:hAnsi="Arial" w:cs="Arial"/>
          <w:b/>
          <w:u w:val="single"/>
        </w:rPr>
        <w:t>ART.</w:t>
      </w:r>
      <w:r w:rsidR="000133E0" w:rsidRPr="000133E0">
        <w:rPr>
          <w:rFonts w:ascii="Arial" w:hAnsi="Arial" w:cs="Arial"/>
          <w:b/>
          <w:u w:val="single"/>
        </w:rPr>
        <w:t>F3</w:t>
      </w:r>
      <w:r>
        <w:rPr>
          <w:rFonts w:ascii="Arial" w:eastAsia="Times New Roman" w:hAnsi="Arial" w:cs="Arial"/>
        </w:rPr>
        <w:t xml:space="preserve"> </w:t>
      </w:r>
      <w:r w:rsidRPr="000133E0">
        <w:rPr>
          <w:rFonts w:ascii="Arial" w:eastAsia="Times New Roman" w:hAnsi="Arial" w:cs="Arial"/>
          <w:i/>
        </w:rPr>
        <w:t>Fornitura e posa in opera di sabbia di frantoio per la formazione del letto di posa dell'altezza media di cm.  15 con piano perfettamente regolarizzato, a mano o a macchina, compreso l'onere della discesa nei cavi e quant'altro necessario a dare il lavoro eseguito a regola d'arte.</w:t>
      </w:r>
    </w:p>
    <w:p w:rsidR="0062055F" w:rsidRDefault="00E03A70" w:rsidP="00151059">
      <w:pPr>
        <w:jc w:val="both"/>
        <w:rPr>
          <w:rFonts w:ascii="Arial" w:eastAsia="Times New Roman" w:hAnsi="Arial" w:cs="Arial"/>
        </w:rPr>
      </w:pPr>
      <w:r w:rsidRPr="0032279F">
        <w:rPr>
          <w:rFonts w:ascii="Arial" w:eastAsia="Times New Roman" w:hAnsi="Arial" w:cs="Arial"/>
        </w:rPr>
        <w:t>€</w:t>
      </w:r>
      <w:r w:rsidRPr="0032279F">
        <w:rPr>
          <w:rFonts w:ascii="Arial" w:hAnsi="Arial" w:cs="Arial"/>
        </w:rPr>
        <w:t xml:space="preserve"> </w:t>
      </w:r>
      <w:r>
        <w:rPr>
          <w:rFonts w:ascii="Arial" w:hAnsi="Arial" w:cs="Arial"/>
        </w:rPr>
        <w:t>14,09</w:t>
      </w:r>
      <w:r w:rsidRPr="0032279F">
        <w:rPr>
          <w:rFonts w:ascii="Arial" w:eastAsia="Times New Roman" w:hAnsi="Arial" w:cs="Arial"/>
        </w:rPr>
        <w:t xml:space="preserve"> / mc</w:t>
      </w:r>
    </w:p>
    <w:p w:rsidR="0062055F" w:rsidRPr="000133E0" w:rsidRDefault="0062055F" w:rsidP="00151059">
      <w:pPr>
        <w:jc w:val="both"/>
        <w:rPr>
          <w:rFonts w:ascii="Arial" w:hAnsi="Arial" w:cs="Arial"/>
          <w:i/>
        </w:rPr>
      </w:pPr>
      <w:r>
        <w:rPr>
          <w:rFonts w:ascii="Arial" w:eastAsia="Times New Roman" w:hAnsi="Arial" w:cs="Arial"/>
        </w:rPr>
        <w:t>-</w:t>
      </w:r>
      <w:r w:rsidR="000133E0">
        <w:rPr>
          <w:rFonts w:ascii="Arial" w:eastAsia="Times New Roman" w:hAnsi="Arial" w:cs="Arial"/>
        </w:rPr>
        <w:t xml:space="preserve"> </w:t>
      </w:r>
      <w:r w:rsidR="000133E0">
        <w:rPr>
          <w:rFonts w:ascii="Arial" w:hAnsi="Arial" w:cs="Arial"/>
          <w:b/>
          <w:u w:val="single"/>
        </w:rPr>
        <w:t>ART.F4</w:t>
      </w:r>
      <w:r>
        <w:rPr>
          <w:rFonts w:ascii="Arial" w:eastAsia="Times New Roman" w:hAnsi="Arial" w:cs="Arial"/>
        </w:rPr>
        <w:t xml:space="preserve"> </w:t>
      </w:r>
      <w:r w:rsidRPr="000133E0">
        <w:rPr>
          <w:rFonts w:ascii="Arial" w:eastAsia="Times New Roman" w:hAnsi="Arial" w:cs="Arial"/>
          <w:i/>
        </w:rPr>
        <w:t>Fornitura e posa in opera di elementi di base per pozzetti in cemento armato vibrocompresso delle dimensioni interne di m 1,20x1,20. per tubazioni di diam. Mm 200.</w:t>
      </w:r>
    </w:p>
    <w:p w:rsidR="0062055F" w:rsidRDefault="0062055F" w:rsidP="00151059">
      <w:pPr>
        <w:jc w:val="both"/>
        <w:rPr>
          <w:rFonts w:ascii="Arial" w:eastAsia="Times New Roman" w:hAnsi="Arial" w:cs="Arial"/>
        </w:rPr>
      </w:pPr>
      <w:r w:rsidRPr="0032279F">
        <w:rPr>
          <w:rFonts w:ascii="Arial" w:eastAsia="Times New Roman" w:hAnsi="Arial" w:cs="Arial"/>
        </w:rPr>
        <w:t>€</w:t>
      </w:r>
      <w:r w:rsidRPr="0032279F">
        <w:rPr>
          <w:rFonts w:ascii="Arial" w:hAnsi="Arial" w:cs="Arial"/>
        </w:rPr>
        <w:t xml:space="preserve"> </w:t>
      </w:r>
      <w:r>
        <w:rPr>
          <w:rFonts w:ascii="Arial" w:hAnsi="Arial" w:cs="Arial"/>
        </w:rPr>
        <w:t>153,40</w:t>
      </w:r>
      <w:r w:rsidRPr="0032279F">
        <w:rPr>
          <w:rFonts w:ascii="Arial" w:eastAsia="Times New Roman" w:hAnsi="Arial" w:cs="Arial"/>
        </w:rPr>
        <w:t xml:space="preserve"> </w:t>
      </w:r>
      <w:r>
        <w:rPr>
          <w:rFonts w:ascii="Arial" w:eastAsia="Times New Roman" w:hAnsi="Arial" w:cs="Arial"/>
        </w:rPr>
        <w:t>cad</w:t>
      </w:r>
    </w:p>
    <w:p w:rsidR="009A13D9" w:rsidRPr="000133E0" w:rsidRDefault="009A13D9" w:rsidP="00151059">
      <w:pPr>
        <w:jc w:val="both"/>
        <w:rPr>
          <w:rFonts w:ascii="Arial" w:eastAsia="Times New Roman" w:hAnsi="Arial" w:cs="Arial"/>
          <w:i/>
        </w:rPr>
      </w:pPr>
      <w:r>
        <w:rPr>
          <w:rFonts w:ascii="Arial" w:eastAsia="Times New Roman" w:hAnsi="Arial" w:cs="Arial"/>
        </w:rPr>
        <w:t>-</w:t>
      </w:r>
      <w:r w:rsidR="000133E0">
        <w:rPr>
          <w:rFonts w:ascii="Arial" w:eastAsia="Times New Roman" w:hAnsi="Arial" w:cs="Arial"/>
        </w:rPr>
        <w:t xml:space="preserve"> </w:t>
      </w:r>
      <w:r w:rsidR="000133E0" w:rsidRPr="000133E0">
        <w:rPr>
          <w:rFonts w:ascii="Arial" w:eastAsia="Times New Roman" w:hAnsi="Arial" w:cs="Arial"/>
          <w:b/>
          <w:u w:val="single"/>
        </w:rPr>
        <w:t>ART.</w:t>
      </w:r>
      <w:r w:rsidR="000133E0" w:rsidRPr="000133E0">
        <w:rPr>
          <w:rFonts w:ascii="Arial" w:hAnsi="Arial" w:cs="Arial"/>
          <w:b/>
          <w:u w:val="single"/>
        </w:rPr>
        <w:t>F5</w:t>
      </w:r>
      <w:r>
        <w:rPr>
          <w:rFonts w:ascii="Arial" w:eastAsia="Times New Roman" w:hAnsi="Arial" w:cs="Arial"/>
        </w:rPr>
        <w:t xml:space="preserve"> </w:t>
      </w:r>
      <w:r w:rsidRPr="000133E0">
        <w:rPr>
          <w:rFonts w:ascii="Arial" w:eastAsia="Times New Roman" w:hAnsi="Arial" w:cs="Arial"/>
          <w:i/>
        </w:rPr>
        <w:t xml:space="preserve">Fornitura e posa in opera di pozzetto prefabbricato in conglomerato cementizio di sezionamento ed ispezione su condotte idriche e fognarie, interrate su strade di prima categoria, prefabbricato in calcestruzzo vibrato ad alta resistenza classe Rck&gt;=40 N/mmq armato. Confezionato con inerti selezionati di appropriata granulometria e basso rapporto acqua-cemento (&lt;0,50). Predisposto con risega per incastro a mezzo spessore per innesto di anello aggiuntivo o soletta di copertura, in opera. Escluso rinfianchi e sottofondo. Dimensioni 120x120x90 sp.15 cm - marcato CE UNI EN 1917. </w:t>
      </w:r>
    </w:p>
    <w:p w:rsidR="005D00F0" w:rsidRDefault="009A13D9" w:rsidP="00151059">
      <w:pPr>
        <w:jc w:val="both"/>
        <w:rPr>
          <w:rFonts w:ascii="Arial" w:eastAsia="Times New Roman" w:hAnsi="Arial" w:cs="Arial"/>
        </w:rPr>
      </w:pPr>
      <w:r w:rsidRPr="0032279F">
        <w:rPr>
          <w:rFonts w:ascii="Arial" w:eastAsia="Times New Roman" w:hAnsi="Arial" w:cs="Arial"/>
        </w:rPr>
        <w:t>€</w:t>
      </w:r>
      <w:r w:rsidRPr="0032279F">
        <w:rPr>
          <w:rFonts w:ascii="Arial" w:hAnsi="Arial" w:cs="Arial"/>
        </w:rPr>
        <w:t xml:space="preserve"> </w:t>
      </w:r>
      <w:r>
        <w:rPr>
          <w:rFonts w:ascii="Arial" w:hAnsi="Arial" w:cs="Arial"/>
        </w:rPr>
        <w:t>256,00</w:t>
      </w:r>
      <w:r w:rsidRPr="0032279F">
        <w:rPr>
          <w:rFonts w:ascii="Arial" w:eastAsia="Times New Roman" w:hAnsi="Arial" w:cs="Arial"/>
        </w:rPr>
        <w:t xml:space="preserve"> </w:t>
      </w:r>
      <w:r>
        <w:rPr>
          <w:rFonts w:ascii="Arial" w:eastAsia="Times New Roman" w:hAnsi="Arial" w:cs="Arial"/>
        </w:rPr>
        <w:t>cad</w:t>
      </w:r>
    </w:p>
    <w:p w:rsidR="005D00F0" w:rsidRPr="000133E0" w:rsidRDefault="005D00F0" w:rsidP="00151059">
      <w:pPr>
        <w:jc w:val="both"/>
        <w:rPr>
          <w:rFonts w:ascii="Arial" w:eastAsia="Times New Roman" w:hAnsi="Arial" w:cs="Arial"/>
          <w:i/>
        </w:rPr>
      </w:pPr>
      <w:r>
        <w:rPr>
          <w:rFonts w:ascii="Arial" w:eastAsia="Times New Roman" w:hAnsi="Arial" w:cs="Arial"/>
        </w:rPr>
        <w:t>-</w:t>
      </w:r>
      <w:r w:rsidR="000133E0">
        <w:rPr>
          <w:rFonts w:ascii="Arial" w:eastAsia="Times New Roman" w:hAnsi="Arial" w:cs="Arial"/>
        </w:rPr>
        <w:t xml:space="preserve"> </w:t>
      </w:r>
      <w:r w:rsidR="000133E0" w:rsidRPr="000133E0">
        <w:rPr>
          <w:rFonts w:ascii="Arial" w:eastAsia="Times New Roman" w:hAnsi="Arial" w:cs="Arial"/>
          <w:b/>
          <w:u w:val="single"/>
        </w:rPr>
        <w:t>ART.</w:t>
      </w:r>
      <w:r w:rsidR="000133E0" w:rsidRPr="000133E0">
        <w:rPr>
          <w:rFonts w:ascii="Arial" w:hAnsi="Arial" w:cs="Arial"/>
          <w:b/>
          <w:u w:val="single"/>
        </w:rPr>
        <w:t>F6</w:t>
      </w:r>
      <w:r>
        <w:rPr>
          <w:rFonts w:ascii="Arial" w:eastAsia="Times New Roman" w:hAnsi="Arial" w:cs="Arial"/>
        </w:rPr>
        <w:t xml:space="preserve"> </w:t>
      </w:r>
      <w:r w:rsidRPr="000133E0">
        <w:rPr>
          <w:rFonts w:ascii="Arial" w:eastAsia="Times New Roman" w:hAnsi="Arial" w:cs="Arial"/>
          <w:i/>
        </w:rPr>
        <w:t xml:space="preserve">Fornitura e posa in opera di soletta prefabbricata in cemento armato dello spessore minimo di cm 20 del tipo carreggiabile per la copertura dei pozzetti d'ispezione, di incrocio ecc, </w:t>
      </w:r>
      <w:r w:rsidRPr="000133E0">
        <w:rPr>
          <w:rFonts w:ascii="Arial" w:eastAsia="Times New Roman" w:hAnsi="Arial" w:cs="Arial"/>
          <w:i/>
        </w:rPr>
        <w:lastRenderedPageBreak/>
        <w:t>compresa il ferro di armatura necessario, la relativa botola di accesso ai pozzetti, le opere provvisionali e qunt'altro occorre per dare il lavoro eseguito a perfetta regola d'arte esclusa la fornitura e posa del chiusino di ghisa</w:t>
      </w:r>
    </w:p>
    <w:p w:rsidR="00525445" w:rsidRDefault="005D00F0" w:rsidP="00151059">
      <w:pPr>
        <w:jc w:val="both"/>
        <w:rPr>
          <w:rFonts w:ascii="Arial" w:eastAsia="Times New Roman" w:hAnsi="Arial" w:cs="Arial"/>
        </w:rPr>
      </w:pPr>
      <w:r w:rsidRPr="0032279F">
        <w:rPr>
          <w:rFonts w:ascii="Arial" w:eastAsia="Times New Roman" w:hAnsi="Arial" w:cs="Arial"/>
        </w:rPr>
        <w:t>€</w:t>
      </w:r>
      <w:r w:rsidRPr="0032279F">
        <w:rPr>
          <w:rFonts w:ascii="Arial" w:hAnsi="Arial" w:cs="Arial"/>
        </w:rPr>
        <w:t xml:space="preserve"> </w:t>
      </w:r>
      <w:r w:rsidR="009F65A0">
        <w:rPr>
          <w:rFonts w:ascii="Arial" w:hAnsi="Arial" w:cs="Arial"/>
        </w:rPr>
        <w:t>58,52</w:t>
      </w:r>
      <w:r w:rsidRPr="0032279F">
        <w:rPr>
          <w:rFonts w:ascii="Arial" w:eastAsia="Times New Roman" w:hAnsi="Arial" w:cs="Arial"/>
        </w:rPr>
        <w:t xml:space="preserve"> </w:t>
      </w:r>
      <w:r>
        <w:rPr>
          <w:rFonts w:ascii="Arial" w:eastAsia="Times New Roman" w:hAnsi="Arial" w:cs="Arial"/>
        </w:rPr>
        <w:t>/ mq</w:t>
      </w:r>
    </w:p>
    <w:p w:rsidR="00525445" w:rsidRPr="00151059" w:rsidRDefault="00525445" w:rsidP="00151059">
      <w:pPr>
        <w:jc w:val="both"/>
        <w:rPr>
          <w:rFonts w:ascii="Arial" w:eastAsia="Times New Roman" w:hAnsi="Arial" w:cs="Arial"/>
          <w:b/>
        </w:rPr>
      </w:pPr>
      <w:r>
        <w:rPr>
          <w:rFonts w:ascii="Arial" w:eastAsia="Times New Roman" w:hAnsi="Arial" w:cs="Arial"/>
        </w:rPr>
        <w:t>-</w:t>
      </w:r>
      <w:r w:rsidR="000133E0">
        <w:rPr>
          <w:rFonts w:ascii="Arial" w:eastAsia="Times New Roman" w:hAnsi="Arial" w:cs="Arial"/>
        </w:rPr>
        <w:t xml:space="preserve"> </w:t>
      </w:r>
      <w:r w:rsidR="000133E0" w:rsidRPr="000133E0">
        <w:rPr>
          <w:rFonts w:ascii="Arial" w:eastAsia="Times New Roman" w:hAnsi="Arial" w:cs="Arial"/>
          <w:b/>
          <w:u w:val="single"/>
        </w:rPr>
        <w:t>ART.</w:t>
      </w:r>
      <w:r w:rsidR="000133E0" w:rsidRPr="000133E0">
        <w:rPr>
          <w:rFonts w:ascii="Arial" w:hAnsi="Arial" w:cs="Arial"/>
          <w:b/>
          <w:u w:val="single"/>
        </w:rPr>
        <w:t>F7</w:t>
      </w:r>
      <w:r>
        <w:rPr>
          <w:rFonts w:ascii="Arial" w:eastAsia="Times New Roman" w:hAnsi="Arial" w:cs="Arial"/>
        </w:rPr>
        <w:t xml:space="preserve"> </w:t>
      </w:r>
      <w:r w:rsidRPr="000133E0">
        <w:rPr>
          <w:rFonts w:ascii="Arial" w:eastAsia="Times New Roman" w:hAnsi="Arial" w:cs="Arial"/>
          <w:i/>
        </w:rPr>
        <w:t>Fornitura e posa in opera di ferro lavorato per scalini, ecc. comprese suggellature, impiombature, nonché il ciclo di verniciatura di protezione costituito da mano di fondo antiruggine e due mani a finire di vernice a base di olio di lino cotto e quant'altro occorre</w:t>
      </w:r>
    </w:p>
    <w:p w:rsidR="0099759E" w:rsidRDefault="00525445" w:rsidP="00151059">
      <w:pPr>
        <w:jc w:val="both"/>
        <w:rPr>
          <w:rFonts w:ascii="Arial" w:eastAsia="Times New Roman" w:hAnsi="Arial" w:cs="Arial"/>
        </w:rPr>
      </w:pPr>
      <w:r w:rsidRPr="0032279F">
        <w:rPr>
          <w:rFonts w:ascii="Arial" w:eastAsia="Times New Roman" w:hAnsi="Arial" w:cs="Arial"/>
        </w:rPr>
        <w:t>€</w:t>
      </w:r>
      <w:r>
        <w:rPr>
          <w:rFonts w:ascii="Arial" w:eastAsia="Times New Roman" w:hAnsi="Arial" w:cs="Arial"/>
        </w:rPr>
        <w:t xml:space="preserve"> 1,87 / kg</w:t>
      </w:r>
    </w:p>
    <w:p w:rsidR="0099759E" w:rsidRPr="000133E0" w:rsidRDefault="0099759E" w:rsidP="00151059">
      <w:pPr>
        <w:jc w:val="both"/>
        <w:rPr>
          <w:rFonts w:ascii="Arial" w:eastAsia="Times New Roman" w:hAnsi="Arial" w:cs="Arial"/>
          <w:i/>
        </w:rPr>
      </w:pPr>
      <w:r>
        <w:rPr>
          <w:rFonts w:ascii="Arial" w:eastAsia="Times New Roman" w:hAnsi="Arial" w:cs="Arial"/>
        </w:rPr>
        <w:t>-</w:t>
      </w:r>
      <w:r w:rsidR="000133E0">
        <w:rPr>
          <w:rFonts w:ascii="Arial" w:eastAsia="Times New Roman" w:hAnsi="Arial" w:cs="Arial"/>
        </w:rPr>
        <w:t xml:space="preserve"> </w:t>
      </w:r>
      <w:r w:rsidR="000133E0" w:rsidRPr="000133E0">
        <w:rPr>
          <w:rFonts w:ascii="Arial" w:eastAsia="Times New Roman" w:hAnsi="Arial" w:cs="Arial"/>
          <w:b/>
          <w:u w:val="single"/>
        </w:rPr>
        <w:t>ART.</w:t>
      </w:r>
      <w:r w:rsidR="000133E0" w:rsidRPr="000133E0">
        <w:rPr>
          <w:rFonts w:ascii="Arial" w:hAnsi="Arial" w:cs="Arial"/>
          <w:b/>
          <w:u w:val="single"/>
        </w:rPr>
        <w:t>F8</w:t>
      </w:r>
      <w:r>
        <w:rPr>
          <w:rFonts w:ascii="Arial" w:eastAsia="Times New Roman" w:hAnsi="Arial" w:cs="Arial"/>
        </w:rPr>
        <w:t xml:space="preserve"> </w:t>
      </w:r>
      <w:r w:rsidRPr="000133E0">
        <w:rPr>
          <w:rFonts w:ascii="Arial" w:eastAsia="Times New Roman" w:hAnsi="Arial" w:cs="Arial"/>
          <w:i/>
        </w:rPr>
        <w:t>Fornitura e posa in opera di chiusino classe D400 in GS conformi alla norma UNI EN  124  (con  luce  netta circolare,  diametro 600 mm), per pozzetti stradali di acquedotto o di fognatura, compreso ogni magistero occorrente per alloggiare e fissare il telaio di ghisa del chiusino con l'impiego di malta cementizia e quant'altro occorre per l'esecuzione del lavoro a regola d'arte</w:t>
      </w:r>
    </w:p>
    <w:p w:rsidR="0099759E" w:rsidRDefault="0099759E" w:rsidP="00151059">
      <w:pPr>
        <w:jc w:val="both"/>
        <w:rPr>
          <w:rFonts w:ascii="Arial" w:eastAsia="Times New Roman" w:hAnsi="Arial" w:cs="Arial"/>
        </w:rPr>
      </w:pPr>
      <w:r w:rsidRPr="0032279F">
        <w:rPr>
          <w:rFonts w:ascii="Arial" w:eastAsia="Times New Roman" w:hAnsi="Arial" w:cs="Arial"/>
        </w:rPr>
        <w:t>€</w:t>
      </w:r>
      <w:r w:rsidRPr="0032279F">
        <w:rPr>
          <w:rFonts w:ascii="Arial" w:hAnsi="Arial" w:cs="Arial"/>
        </w:rPr>
        <w:t xml:space="preserve"> </w:t>
      </w:r>
      <w:r>
        <w:rPr>
          <w:rFonts w:ascii="Arial" w:hAnsi="Arial" w:cs="Arial"/>
        </w:rPr>
        <w:t>176,00</w:t>
      </w:r>
      <w:r w:rsidRPr="0032279F">
        <w:rPr>
          <w:rFonts w:ascii="Arial" w:eastAsia="Times New Roman" w:hAnsi="Arial" w:cs="Arial"/>
        </w:rPr>
        <w:t xml:space="preserve"> </w:t>
      </w:r>
      <w:r>
        <w:rPr>
          <w:rFonts w:ascii="Arial" w:eastAsia="Times New Roman" w:hAnsi="Arial" w:cs="Arial"/>
        </w:rPr>
        <w:t>cad</w:t>
      </w:r>
    </w:p>
    <w:p w:rsidR="0099759E" w:rsidRPr="000133E0" w:rsidRDefault="0099759E" w:rsidP="00151059">
      <w:pPr>
        <w:jc w:val="both"/>
        <w:rPr>
          <w:rFonts w:ascii="Arial" w:eastAsia="Times New Roman" w:hAnsi="Arial" w:cs="Arial"/>
          <w:i/>
        </w:rPr>
      </w:pPr>
      <w:r>
        <w:rPr>
          <w:rFonts w:ascii="Arial" w:eastAsia="Times New Roman" w:hAnsi="Arial" w:cs="Arial"/>
        </w:rPr>
        <w:t>-</w:t>
      </w:r>
      <w:r w:rsidR="000133E0">
        <w:rPr>
          <w:rFonts w:ascii="Arial" w:eastAsia="Times New Roman" w:hAnsi="Arial" w:cs="Arial"/>
        </w:rPr>
        <w:t xml:space="preserve"> </w:t>
      </w:r>
      <w:r w:rsidR="000133E0" w:rsidRPr="000133E0">
        <w:rPr>
          <w:rFonts w:ascii="Arial" w:eastAsia="Times New Roman" w:hAnsi="Arial" w:cs="Arial"/>
          <w:b/>
          <w:u w:val="single"/>
        </w:rPr>
        <w:t>ART.</w:t>
      </w:r>
      <w:r w:rsidR="000133E0" w:rsidRPr="000133E0">
        <w:rPr>
          <w:rFonts w:ascii="Arial" w:hAnsi="Arial" w:cs="Arial"/>
          <w:b/>
          <w:u w:val="single"/>
        </w:rPr>
        <w:t>F9</w:t>
      </w:r>
      <w:r>
        <w:rPr>
          <w:rFonts w:ascii="Arial" w:eastAsia="Times New Roman" w:hAnsi="Arial" w:cs="Arial"/>
        </w:rPr>
        <w:t xml:space="preserve"> </w:t>
      </w:r>
      <w:r w:rsidRPr="000133E0">
        <w:rPr>
          <w:rFonts w:ascii="Arial" w:eastAsia="Times New Roman" w:hAnsi="Arial" w:cs="Arial"/>
          <w:i/>
        </w:rPr>
        <w:t>Posa in opera, giunzione e prova di tubazioni in grès ceramico e dei pezzi speciali, compresa la preparazione del piano di posa e la formazione del letto di sabbia, esclusa la fornitura del materiale, il lavaggio e compreso ogni onere e magistero per dare la condotta funzionante compresa la fornitura dell'acqua per le prove idrauliche il lavaggio e il riempimento.</w:t>
      </w:r>
    </w:p>
    <w:p w:rsidR="0099759E" w:rsidRDefault="0099759E" w:rsidP="00151059">
      <w:pPr>
        <w:jc w:val="both"/>
        <w:rPr>
          <w:rFonts w:ascii="Arial" w:eastAsia="Times New Roman" w:hAnsi="Arial" w:cs="Arial"/>
        </w:rPr>
      </w:pPr>
      <w:r w:rsidRPr="0032279F">
        <w:rPr>
          <w:rFonts w:ascii="Arial" w:eastAsia="Times New Roman" w:hAnsi="Arial" w:cs="Arial"/>
        </w:rPr>
        <w:t>€</w:t>
      </w:r>
      <w:r>
        <w:rPr>
          <w:rFonts w:ascii="Arial" w:eastAsia="Times New Roman" w:hAnsi="Arial" w:cs="Arial"/>
        </w:rPr>
        <w:t xml:space="preserve"> 0,34 / </w:t>
      </w:r>
      <w:r w:rsidRPr="0099759E">
        <w:rPr>
          <w:rFonts w:ascii="Arial" w:eastAsia="Times New Roman" w:hAnsi="Arial" w:cs="Arial"/>
        </w:rPr>
        <w:t>cmØm</w:t>
      </w:r>
    </w:p>
    <w:p w:rsidR="009D66A1" w:rsidRPr="000133E0" w:rsidRDefault="009D66A1" w:rsidP="00151059">
      <w:pPr>
        <w:jc w:val="both"/>
        <w:rPr>
          <w:rFonts w:ascii="Arial" w:eastAsia="Times New Roman" w:hAnsi="Arial" w:cs="Arial"/>
          <w:i/>
        </w:rPr>
      </w:pPr>
      <w:r>
        <w:rPr>
          <w:rFonts w:ascii="Arial" w:eastAsia="Times New Roman" w:hAnsi="Arial" w:cs="Arial"/>
        </w:rPr>
        <w:t>-</w:t>
      </w:r>
      <w:r w:rsidR="000133E0">
        <w:rPr>
          <w:rFonts w:ascii="Arial" w:eastAsia="Times New Roman" w:hAnsi="Arial" w:cs="Arial"/>
        </w:rPr>
        <w:t xml:space="preserve"> </w:t>
      </w:r>
      <w:r w:rsidR="000133E0" w:rsidRPr="000133E0">
        <w:rPr>
          <w:rFonts w:ascii="Arial" w:eastAsia="Times New Roman" w:hAnsi="Arial" w:cs="Arial"/>
          <w:b/>
          <w:u w:val="single"/>
        </w:rPr>
        <w:t>ART.</w:t>
      </w:r>
      <w:r w:rsidR="000133E0" w:rsidRPr="000133E0">
        <w:rPr>
          <w:rFonts w:ascii="Arial" w:hAnsi="Arial" w:cs="Arial"/>
          <w:b/>
          <w:u w:val="single"/>
        </w:rPr>
        <w:t>F10</w:t>
      </w:r>
      <w:r>
        <w:rPr>
          <w:rFonts w:ascii="Arial" w:eastAsia="Times New Roman" w:hAnsi="Arial" w:cs="Arial"/>
        </w:rPr>
        <w:t xml:space="preserve"> </w:t>
      </w:r>
      <w:r w:rsidRPr="000133E0">
        <w:rPr>
          <w:rFonts w:ascii="Arial" w:eastAsia="Times New Roman" w:hAnsi="Arial" w:cs="Arial"/>
          <w:i/>
        </w:rPr>
        <w:t>Fornitura a pie d'opera di tubazioni di grès ceramico conformi alla norma UNI EN 295 con giunto elastico poliuretanico.</w:t>
      </w:r>
    </w:p>
    <w:p w:rsidR="009D66A1" w:rsidRPr="009D66A1" w:rsidRDefault="009D66A1" w:rsidP="00151059">
      <w:pPr>
        <w:jc w:val="both"/>
        <w:rPr>
          <w:rFonts w:ascii="Arial" w:eastAsia="Times New Roman" w:hAnsi="Arial" w:cs="Arial"/>
        </w:rPr>
      </w:pPr>
      <w:r w:rsidRPr="009D66A1">
        <w:rPr>
          <w:rFonts w:ascii="Arial" w:eastAsia="Times New Roman" w:hAnsi="Arial" w:cs="Arial"/>
        </w:rPr>
        <w:t>Compreso la fornitura del giunto</w:t>
      </w:r>
    </w:p>
    <w:p w:rsidR="000323C6" w:rsidRDefault="009D66A1" w:rsidP="00151059">
      <w:pPr>
        <w:jc w:val="both"/>
        <w:rPr>
          <w:rFonts w:ascii="Arial" w:eastAsia="Times New Roman" w:hAnsi="Arial" w:cs="Arial"/>
        </w:rPr>
      </w:pPr>
      <w:r w:rsidRPr="0079171C">
        <w:rPr>
          <w:rFonts w:ascii="Arial" w:eastAsia="Times New Roman" w:hAnsi="Arial" w:cs="Arial"/>
        </w:rPr>
        <w:t>€  35,64 / m</w:t>
      </w:r>
    </w:p>
    <w:p w:rsidR="00444225" w:rsidRDefault="00444225" w:rsidP="00151059">
      <w:pPr>
        <w:jc w:val="both"/>
        <w:rPr>
          <w:rFonts w:ascii="Arial" w:eastAsia="Times New Roman" w:hAnsi="Arial" w:cs="Arial"/>
        </w:rPr>
      </w:pPr>
    </w:p>
    <w:p w:rsidR="00444225" w:rsidRDefault="00444225" w:rsidP="00444225">
      <w:pPr>
        <w:jc w:val="both"/>
        <w:rPr>
          <w:rFonts w:ascii="Arial" w:hAnsi="Arial" w:cs="Arial"/>
          <w:b/>
          <w:i/>
          <w:sz w:val="24"/>
          <w:szCs w:val="24"/>
          <w:u w:val="single"/>
        </w:rPr>
      </w:pPr>
      <w:r w:rsidRPr="001F7FED">
        <w:rPr>
          <w:rFonts w:ascii="Arial" w:hAnsi="Arial" w:cs="Arial"/>
          <w:b/>
          <w:i/>
          <w:sz w:val="24"/>
          <w:szCs w:val="24"/>
          <w:u w:val="single"/>
        </w:rPr>
        <w:t>RETE IDRICA</w:t>
      </w:r>
    </w:p>
    <w:p w:rsidR="001F7FED" w:rsidRPr="001F7FED" w:rsidRDefault="001F7FED" w:rsidP="00444225">
      <w:pPr>
        <w:jc w:val="both"/>
        <w:rPr>
          <w:rFonts w:ascii="Arial" w:hAnsi="Arial" w:cs="Arial"/>
          <w:b/>
          <w:i/>
          <w:sz w:val="24"/>
          <w:szCs w:val="24"/>
          <w:u w:val="single"/>
        </w:rPr>
      </w:pPr>
    </w:p>
    <w:p w:rsidR="00454E0D" w:rsidRDefault="00454E0D" w:rsidP="00454E0D">
      <w:pPr>
        <w:jc w:val="both"/>
        <w:rPr>
          <w:rFonts w:ascii="Arial" w:eastAsia="Times New Roman" w:hAnsi="Arial" w:cs="Arial"/>
          <w:i/>
          <w:color w:val="000000"/>
        </w:rPr>
      </w:pPr>
      <w:r>
        <w:rPr>
          <w:rFonts w:ascii="Arial" w:eastAsia="Times New Roman" w:hAnsi="Arial" w:cs="Arial"/>
        </w:rPr>
        <w:t>-</w:t>
      </w:r>
      <w:r w:rsidRPr="000133E0">
        <w:rPr>
          <w:rFonts w:ascii="Arial" w:eastAsia="Times New Roman" w:hAnsi="Arial" w:cs="Arial"/>
          <w:b/>
          <w:u w:val="single"/>
        </w:rPr>
        <w:t>ART.</w:t>
      </w:r>
      <w:r>
        <w:rPr>
          <w:rFonts w:ascii="Arial" w:hAnsi="Arial" w:cs="Arial"/>
          <w:b/>
          <w:u w:val="single"/>
        </w:rPr>
        <w:t>I</w:t>
      </w:r>
      <w:r w:rsidRPr="000133E0">
        <w:rPr>
          <w:rFonts w:ascii="Arial" w:hAnsi="Arial" w:cs="Arial"/>
          <w:b/>
          <w:u w:val="single"/>
        </w:rPr>
        <w:t>1</w:t>
      </w:r>
      <w:r w:rsidRPr="00454E0D">
        <w:rPr>
          <w:rFonts w:ascii="Arial" w:hAnsi="Arial" w:cs="Arial"/>
          <w:b/>
        </w:rPr>
        <w:t xml:space="preserve"> </w:t>
      </w:r>
      <w:r w:rsidRPr="00454E0D">
        <w:rPr>
          <w:rFonts w:ascii="Arial" w:eastAsia="Times New Roman" w:hAnsi="Arial" w:cs="Arial"/>
          <w:i/>
          <w:color w:val="000000"/>
        </w:rPr>
        <w:t>Calcestruzzo cementizi</w:t>
      </w:r>
      <w:r>
        <w:rPr>
          <w:rFonts w:ascii="Arial" w:eastAsia="Times New Roman" w:hAnsi="Arial" w:cs="Arial"/>
          <w:i/>
          <w:color w:val="000000"/>
        </w:rPr>
        <w:t xml:space="preserve">o tipo Rck per fondazioni, ecc. </w:t>
      </w:r>
      <w:r w:rsidRPr="00454E0D">
        <w:rPr>
          <w:rFonts w:ascii="Arial" w:eastAsia="Times New Roman" w:hAnsi="Arial" w:cs="Arial"/>
          <w:i/>
          <w:color w:val="000000"/>
        </w:rPr>
        <w:t>Calcestruzzo  cementizio  a  resistenza  caratteristica  dato  in  opera per  opere  di fondazione (plinti, travi rovesce o di collegamento, platee ecc.) confezionato e dato in opera secondo le norme vigenti in modo da raggiungere la classe di resistenza indicata: Consistenza: classe S2 (plastica;) Esposizione: classe 1 e 2a.Escluso: casseforme, armature di sostegno, acciaio d'armatura.</w:t>
      </w:r>
    </w:p>
    <w:p w:rsidR="00454E0D" w:rsidRPr="00454E0D" w:rsidRDefault="001F7FED" w:rsidP="00454E0D">
      <w:pPr>
        <w:jc w:val="both"/>
        <w:rPr>
          <w:rFonts w:ascii="Arial" w:hAnsi="Arial" w:cs="Arial"/>
          <w:lang w:val="en-US"/>
        </w:rPr>
      </w:pPr>
      <w:r>
        <w:rPr>
          <w:rFonts w:ascii="Arial" w:hAnsi="Arial" w:cs="Arial"/>
          <w:b/>
          <w:lang w:val="en-US"/>
        </w:rPr>
        <w:t>Art</w:t>
      </w:r>
      <w:r w:rsidR="00454E0D" w:rsidRPr="00454E0D">
        <w:rPr>
          <w:rFonts w:ascii="Arial" w:hAnsi="Arial" w:cs="Arial"/>
          <w:b/>
          <w:lang w:val="en-US"/>
        </w:rPr>
        <w:t>. I1a</w:t>
      </w:r>
      <w:r w:rsidR="00454E0D" w:rsidRPr="00454E0D">
        <w:rPr>
          <w:rFonts w:ascii="Arial" w:hAnsi="Arial" w:cs="Arial"/>
          <w:i/>
          <w:lang w:val="en-US"/>
        </w:rPr>
        <w:t xml:space="preserve">  </w:t>
      </w:r>
      <w:r w:rsidR="00454E0D" w:rsidRPr="00454E0D">
        <w:rPr>
          <w:rFonts w:ascii="Arial" w:hAnsi="Arial" w:cs="Arial"/>
          <w:lang w:val="en-US"/>
        </w:rPr>
        <w:t>Rck 150</w:t>
      </w:r>
    </w:p>
    <w:p w:rsidR="00454E0D" w:rsidRPr="00454E0D" w:rsidRDefault="00454E0D" w:rsidP="00454E0D">
      <w:pPr>
        <w:jc w:val="both"/>
        <w:rPr>
          <w:rFonts w:ascii="Arial" w:hAnsi="Arial" w:cs="Arial"/>
          <w:lang w:val="en-US"/>
        </w:rPr>
      </w:pPr>
      <w:r w:rsidRPr="00454E0D">
        <w:rPr>
          <w:rFonts w:ascii="Arial" w:eastAsia="Times New Roman" w:hAnsi="Arial" w:cs="Arial"/>
          <w:lang w:val="en-US"/>
        </w:rPr>
        <w:t>€</w:t>
      </w:r>
      <w:r w:rsidRPr="00454E0D">
        <w:rPr>
          <w:rFonts w:ascii="Arial" w:hAnsi="Arial" w:cs="Arial"/>
          <w:lang w:val="en-US"/>
        </w:rPr>
        <w:t xml:space="preserve"> 62,73</w:t>
      </w:r>
      <w:r w:rsidRPr="00454E0D">
        <w:rPr>
          <w:rFonts w:ascii="Arial" w:eastAsia="Times New Roman" w:hAnsi="Arial" w:cs="Arial"/>
          <w:lang w:val="en-US"/>
        </w:rPr>
        <w:t xml:space="preserve"> / mc</w:t>
      </w:r>
    </w:p>
    <w:p w:rsidR="00454E0D" w:rsidRPr="00454E0D" w:rsidRDefault="00454E0D" w:rsidP="00454E0D">
      <w:pPr>
        <w:jc w:val="both"/>
        <w:rPr>
          <w:rFonts w:ascii="Arial" w:eastAsia="Times New Roman" w:hAnsi="Arial" w:cs="Arial"/>
          <w:lang w:val="en-US"/>
        </w:rPr>
      </w:pPr>
      <w:r w:rsidRPr="00454E0D">
        <w:rPr>
          <w:rFonts w:ascii="Arial" w:eastAsia="Times New Roman" w:hAnsi="Arial" w:cs="Arial"/>
          <w:b/>
          <w:lang w:val="en-US"/>
        </w:rPr>
        <w:t>Art. I1b</w:t>
      </w:r>
      <w:r w:rsidRPr="00454E0D">
        <w:rPr>
          <w:rFonts w:ascii="Arial" w:eastAsia="Times New Roman" w:hAnsi="Arial" w:cs="Arial"/>
          <w:lang w:val="en-US"/>
        </w:rPr>
        <w:t xml:space="preserve">  Rck 250</w:t>
      </w:r>
    </w:p>
    <w:p w:rsidR="00454E0D" w:rsidRDefault="00454E0D" w:rsidP="00454E0D">
      <w:pPr>
        <w:jc w:val="both"/>
        <w:rPr>
          <w:rFonts w:ascii="Arial" w:eastAsia="Times New Roman" w:hAnsi="Arial" w:cs="Arial"/>
        </w:rPr>
      </w:pPr>
      <w:r w:rsidRPr="0032279F">
        <w:rPr>
          <w:rFonts w:ascii="Arial" w:eastAsia="Times New Roman" w:hAnsi="Arial" w:cs="Arial"/>
        </w:rPr>
        <w:t>€</w:t>
      </w:r>
      <w:r w:rsidRPr="0032279F">
        <w:rPr>
          <w:rFonts w:ascii="Arial" w:hAnsi="Arial" w:cs="Arial"/>
        </w:rPr>
        <w:t xml:space="preserve"> </w:t>
      </w:r>
      <w:r>
        <w:rPr>
          <w:rFonts w:ascii="Arial" w:hAnsi="Arial" w:cs="Arial"/>
        </w:rPr>
        <w:t>78,90</w:t>
      </w:r>
      <w:r w:rsidRPr="0032279F">
        <w:rPr>
          <w:rFonts w:ascii="Arial" w:eastAsia="Times New Roman" w:hAnsi="Arial" w:cs="Arial"/>
        </w:rPr>
        <w:t xml:space="preserve"> / mc</w:t>
      </w:r>
    </w:p>
    <w:p w:rsidR="00454E0D" w:rsidRPr="00454E0D" w:rsidRDefault="00454E0D" w:rsidP="00454E0D">
      <w:pPr>
        <w:jc w:val="both"/>
        <w:rPr>
          <w:rFonts w:ascii="Arial" w:eastAsia="Times New Roman" w:hAnsi="Arial" w:cs="Arial"/>
          <w:i/>
          <w:color w:val="000000"/>
        </w:rPr>
      </w:pPr>
    </w:p>
    <w:p w:rsidR="00454E0D" w:rsidRPr="000133E0" w:rsidRDefault="00454E0D" w:rsidP="00454E0D">
      <w:pPr>
        <w:jc w:val="both"/>
        <w:rPr>
          <w:rFonts w:ascii="Arial" w:eastAsia="Times New Roman" w:hAnsi="Arial" w:cs="Arial"/>
          <w:i/>
        </w:rPr>
      </w:pPr>
    </w:p>
    <w:p w:rsidR="00454E0D" w:rsidRDefault="00454E0D" w:rsidP="00454E0D">
      <w:pPr>
        <w:jc w:val="both"/>
        <w:rPr>
          <w:rFonts w:ascii="Arial" w:eastAsia="Times New Roman" w:hAnsi="Arial" w:cs="Arial"/>
          <w:i/>
          <w:color w:val="000000"/>
        </w:rPr>
      </w:pPr>
      <w:r>
        <w:rPr>
          <w:rFonts w:ascii="Arial" w:eastAsia="Times New Roman" w:hAnsi="Arial" w:cs="Arial"/>
        </w:rPr>
        <w:t>-</w:t>
      </w:r>
      <w:r w:rsidRPr="000133E0">
        <w:rPr>
          <w:rFonts w:ascii="Arial" w:eastAsia="Times New Roman" w:hAnsi="Arial" w:cs="Arial"/>
          <w:b/>
          <w:u w:val="single"/>
        </w:rPr>
        <w:t>ART.</w:t>
      </w:r>
      <w:r>
        <w:rPr>
          <w:rFonts w:ascii="Arial" w:hAnsi="Arial" w:cs="Arial"/>
          <w:b/>
          <w:u w:val="single"/>
        </w:rPr>
        <w:t>I2</w:t>
      </w:r>
      <w:r w:rsidRPr="00454E0D">
        <w:rPr>
          <w:rFonts w:ascii="Arial" w:hAnsi="Arial" w:cs="Arial"/>
          <w:b/>
        </w:rPr>
        <w:t xml:space="preserve"> </w:t>
      </w:r>
      <w:r w:rsidRPr="00454E0D">
        <w:rPr>
          <w:rFonts w:ascii="Arial" w:eastAsia="Times New Roman" w:hAnsi="Arial" w:cs="Arial"/>
          <w:i/>
          <w:color w:val="000000"/>
        </w:rPr>
        <w:t>Fornitura e posa  in opera di chiusino per saracinesca in GS compreso asta di manovra, tubo protettore ed ogni altro onere e magistero occorrente per l'esecuzione del lavoro a regola d'arte.</w:t>
      </w:r>
    </w:p>
    <w:p w:rsidR="00454E0D" w:rsidRPr="00454E0D" w:rsidRDefault="00454E0D" w:rsidP="00454E0D">
      <w:pPr>
        <w:jc w:val="both"/>
        <w:rPr>
          <w:rFonts w:ascii="Arial" w:eastAsia="Times New Roman" w:hAnsi="Arial" w:cs="Arial"/>
          <w:i/>
          <w:color w:val="000000"/>
        </w:rPr>
      </w:pPr>
      <w:r w:rsidRPr="0032279F">
        <w:rPr>
          <w:rFonts w:ascii="Arial" w:eastAsia="Times New Roman" w:hAnsi="Arial" w:cs="Arial"/>
        </w:rPr>
        <w:t>€</w:t>
      </w:r>
      <w:r w:rsidRPr="0032279F">
        <w:rPr>
          <w:rFonts w:ascii="Arial" w:hAnsi="Arial" w:cs="Arial"/>
        </w:rPr>
        <w:t xml:space="preserve"> </w:t>
      </w:r>
      <w:r>
        <w:rPr>
          <w:rFonts w:ascii="Arial" w:hAnsi="Arial" w:cs="Arial"/>
        </w:rPr>
        <w:t>35,64</w:t>
      </w:r>
      <w:r>
        <w:rPr>
          <w:rFonts w:ascii="Arial" w:eastAsia="Times New Roman" w:hAnsi="Arial" w:cs="Arial"/>
        </w:rPr>
        <w:t xml:space="preserve"> / cad</w:t>
      </w:r>
    </w:p>
    <w:p w:rsidR="00454E0D" w:rsidRPr="00454E0D" w:rsidRDefault="00454E0D" w:rsidP="00454E0D">
      <w:pPr>
        <w:jc w:val="both"/>
        <w:rPr>
          <w:rFonts w:ascii="Arial" w:eastAsia="Times New Roman" w:hAnsi="Arial" w:cs="Arial"/>
          <w:i/>
          <w:color w:val="000000"/>
        </w:rPr>
      </w:pPr>
    </w:p>
    <w:p w:rsidR="00454E0D" w:rsidRDefault="00454E0D" w:rsidP="00454E0D">
      <w:pPr>
        <w:jc w:val="both"/>
        <w:rPr>
          <w:rFonts w:ascii="Arial" w:eastAsia="Times New Roman" w:hAnsi="Arial" w:cs="Arial"/>
          <w:i/>
          <w:color w:val="000000"/>
        </w:rPr>
      </w:pPr>
      <w:r>
        <w:rPr>
          <w:rFonts w:ascii="Arial" w:eastAsia="Times New Roman" w:hAnsi="Arial" w:cs="Arial"/>
        </w:rPr>
        <w:t>-</w:t>
      </w:r>
      <w:r w:rsidRPr="000133E0">
        <w:rPr>
          <w:rFonts w:ascii="Arial" w:eastAsia="Times New Roman" w:hAnsi="Arial" w:cs="Arial"/>
          <w:b/>
          <w:u w:val="single"/>
        </w:rPr>
        <w:t>ART.</w:t>
      </w:r>
      <w:r>
        <w:rPr>
          <w:rFonts w:ascii="Arial" w:hAnsi="Arial" w:cs="Arial"/>
          <w:b/>
          <w:u w:val="single"/>
        </w:rPr>
        <w:t>I3</w:t>
      </w:r>
      <w:r w:rsidRPr="00454E0D">
        <w:rPr>
          <w:rFonts w:ascii="Arial" w:hAnsi="Arial" w:cs="Arial"/>
          <w:b/>
        </w:rPr>
        <w:t xml:space="preserve"> </w:t>
      </w:r>
      <w:r w:rsidRPr="00454E0D">
        <w:rPr>
          <w:rFonts w:ascii="Arial" w:eastAsia="Times New Roman" w:hAnsi="Arial" w:cs="Arial"/>
          <w:i/>
          <w:color w:val="000000"/>
        </w:rPr>
        <w:t>Fornitura e posa in opera di chiusino stradale delle dimensioni di cm. 44x44 posto a protezione dei pozzetti di scarico, compreso ogni altro onere e magistero.</w:t>
      </w:r>
    </w:p>
    <w:p w:rsidR="00454E0D" w:rsidRDefault="00454E0D" w:rsidP="00454E0D">
      <w:pPr>
        <w:rPr>
          <w:rFonts w:ascii="Arial" w:eastAsia="Times New Roman" w:hAnsi="Arial" w:cs="Arial"/>
          <w:i/>
          <w:color w:val="000000"/>
        </w:rPr>
      </w:pPr>
      <w:r w:rsidRPr="0032279F">
        <w:rPr>
          <w:rFonts w:ascii="Arial" w:eastAsia="Times New Roman" w:hAnsi="Arial" w:cs="Arial"/>
        </w:rPr>
        <w:t>€</w:t>
      </w:r>
      <w:r>
        <w:rPr>
          <w:rFonts w:ascii="Arial" w:eastAsia="Times New Roman" w:hAnsi="Arial" w:cs="Arial"/>
        </w:rPr>
        <w:t xml:space="preserve"> </w:t>
      </w:r>
      <w:r>
        <w:rPr>
          <w:rFonts w:ascii="Arial" w:hAnsi="Arial" w:cs="Arial"/>
        </w:rPr>
        <w:t xml:space="preserve">45,32 </w:t>
      </w:r>
      <w:r>
        <w:rPr>
          <w:rFonts w:ascii="Arial" w:eastAsia="Times New Roman" w:hAnsi="Arial" w:cs="Arial"/>
        </w:rPr>
        <w:t>/ cad</w:t>
      </w:r>
      <w:r>
        <w:rPr>
          <w:rFonts w:ascii="Arial" w:eastAsia="Times New Roman" w:hAnsi="Arial" w:cs="Arial"/>
          <w:i/>
          <w:color w:val="000000"/>
        </w:rPr>
        <w:br/>
      </w:r>
    </w:p>
    <w:p w:rsidR="007C1C0F" w:rsidRDefault="00454E0D" w:rsidP="00454E0D">
      <w:pPr>
        <w:jc w:val="both"/>
        <w:rPr>
          <w:rFonts w:ascii="Arial" w:eastAsia="Times New Roman" w:hAnsi="Arial" w:cs="Arial"/>
          <w:i/>
          <w:color w:val="000000"/>
        </w:rPr>
      </w:pPr>
      <w:r>
        <w:rPr>
          <w:rFonts w:ascii="Arial" w:eastAsia="Times New Roman" w:hAnsi="Arial" w:cs="Arial"/>
        </w:rPr>
        <w:t>-</w:t>
      </w:r>
      <w:r w:rsidRPr="000133E0">
        <w:rPr>
          <w:rFonts w:ascii="Arial" w:eastAsia="Times New Roman" w:hAnsi="Arial" w:cs="Arial"/>
          <w:b/>
          <w:u w:val="single"/>
        </w:rPr>
        <w:t>ART.</w:t>
      </w:r>
      <w:r>
        <w:rPr>
          <w:rFonts w:ascii="Arial" w:hAnsi="Arial" w:cs="Arial"/>
          <w:b/>
          <w:u w:val="single"/>
        </w:rPr>
        <w:t>I4</w:t>
      </w:r>
      <w:r w:rsidRPr="00454E0D">
        <w:rPr>
          <w:rFonts w:ascii="Arial" w:hAnsi="Arial" w:cs="Arial"/>
          <w:b/>
        </w:rPr>
        <w:t xml:space="preserve"> </w:t>
      </w:r>
      <w:r w:rsidRPr="007C1C0F">
        <w:rPr>
          <w:rFonts w:ascii="Arial" w:eastAsia="Times New Roman" w:hAnsi="Arial" w:cs="Arial"/>
          <w:i/>
          <w:color w:val="000000"/>
        </w:rPr>
        <w:t>Posa in opera, giunzione e prova di tubazioni in GS e dei pezzi speciali, compresa la preparazione del piano di posa e la formazione del letto di sabbia, esclusa la fornitura del materiale, il lavaggio, la disinfezione, e il riempimento finale della condotta compreso ogni onere e magistero per dare la condotta funzionante compresa la fornitura dell'acqua per le prove idraulich</w:t>
      </w:r>
      <w:r w:rsidR="007C1C0F">
        <w:rPr>
          <w:rFonts w:ascii="Arial" w:eastAsia="Times New Roman" w:hAnsi="Arial" w:cs="Arial"/>
          <w:i/>
          <w:color w:val="000000"/>
        </w:rPr>
        <w:t>e il lavaggio e il riempimento.</w:t>
      </w:r>
    </w:p>
    <w:p w:rsidR="007C1C0F" w:rsidRDefault="007C1C0F" w:rsidP="007C1C0F">
      <w:pPr>
        <w:jc w:val="both"/>
        <w:rPr>
          <w:rFonts w:ascii="Arial" w:eastAsia="Times New Roman" w:hAnsi="Arial" w:cs="Arial"/>
        </w:rPr>
      </w:pPr>
      <w:r w:rsidRPr="0032279F">
        <w:rPr>
          <w:rFonts w:ascii="Arial" w:eastAsia="Times New Roman" w:hAnsi="Arial" w:cs="Arial"/>
        </w:rPr>
        <w:t>€</w:t>
      </w:r>
      <w:r>
        <w:rPr>
          <w:rFonts w:ascii="Arial" w:eastAsia="Times New Roman" w:hAnsi="Arial" w:cs="Arial"/>
        </w:rPr>
        <w:t xml:space="preserve"> 0,34 / </w:t>
      </w:r>
      <w:r w:rsidRPr="0099759E">
        <w:rPr>
          <w:rFonts w:ascii="Arial" w:eastAsia="Times New Roman" w:hAnsi="Arial" w:cs="Arial"/>
        </w:rPr>
        <w:t>cmØm</w:t>
      </w:r>
    </w:p>
    <w:p w:rsidR="00720F77" w:rsidRDefault="00454E0D" w:rsidP="00454E0D">
      <w:pPr>
        <w:jc w:val="both"/>
        <w:rPr>
          <w:rFonts w:ascii="Arial" w:eastAsia="Times New Roman" w:hAnsi="Arial" w:cs="Arial"/>
          <w:i/>
          <w:color w:val="000000"/>
        </w:rPr>
      </w:pPr>
      <w:r>
        <w:rPr>
          <w:rFonts w:ascii="Arial" w:eastAsia="Times New Roman" w:hAnsi="Arial" w:cs="Arial"/>
          <w:i/>
          <w:color w:val="000000"/>
        </w:rPr>
        <w:br/>
      </w:r>
      <w:r w:rsidR="00384056">
        <w:rPr>
          <w:rFonts w:ascii="Arial" w:eastAsia="Times New Roman" w:hAnsi="Arial" w:cs="Arial"/>
        </w:rPr>
        <w:t>-</w:t>
      </w:r>
      <w:r w:rsidR="00384056" w:rsidRPr="000133E0">
        <w:rPr>
          <w:rFonts w:ascii="Arial" w:eastAsia="Times New Roman" w:hAnsi="Arial" w:cs="Arial"/>
          <w:b/>
          <w:u w:val="single"/>
        </w:rPr>
        <w:t>ART.</w:t>
      </w:r>
      <w:r w:rsidR="00384056">
        <w:rPr>
          <w:rFonts w:ascii="Arial" w:hAnsi="Arial" w:cs="Arial"/>
          <w:b/>
          <w:u w:val="single"/>
        </w:rPr>
        <w:t>I5</w:t>
      </w:r>
      <w:r w:rsidR="00384056" w:rsidRPr="00454E0D">
        <w:rPr>
          <w:rFonts w:ascii="Arial" w:hAnsi="Arial" w:cs="Arial"/>
          <w:b/>
        </w:rPr>
        <w:t xml:space="preserve"> </w:t>
      </w:r>
      <w:r w:rsidR="00736F40" w:rsidRPr="00736F40">
        <w:rPr>
          <w:rFonts w:ascii="Arial" w:eastAsia="Times New Roman" w:hAnsi="Arial" w:cs="Arial"/>
          <w:i/>
          <w:color w:val="000000"/>
        </w:rPr>
        <w:t>Compenso addizionale per ogni collegamento idraulico tra la rete esistente e quella da costruire, di qualsiasi diametro siano le due reti, in dipendenza del rallentamento della produttività del cantiere, esaurimento di acqua nello scavo, manovre sulle saracinesche delle reti esistenti, per isolare il tronco e quant'altro occorre per dare il lavoro eseg</w:t>
      </w:r>
      <w:r w:rsidR="000C7A61">
        <w:rPr>
          <w:rFonts w:ascii="Arial" w:eastAsia="Times New Roman" w:hAnsi="Arial" w:cs="Arial"/>
          <w:i/>
          <w:color w:val="000000"/>
        </w:rPr>
        <w:t>uito a perfetta regola d'arte.</w:t>
      </w:r>
    </w:p>
    <w:p w:rsidR="00454E0D" w:rsidRPr="00720F77" w:rsidRDefault="00736F40" w:rsidP="00454E0D">
      <w:pPr>
        <w:jc w:val="both"/>
        <w:rPr>
          <w:rFonts w:ascii="Arial" w:eastAsia="Times New Roman" w:hAnsi="Arial" w:cs="Arial"/>
          <w:i/>
          <w:color w:val="000000"/>
        </w:rPr>
      </w:pPr>
      <w:r w:rsidRPr="0032279F">
        <w:rPr>
          <w:rFonts w:ascii="Arial" w:eastAsia="Times New Roman" w:hAnsi="Arial" w:cs="Arial"/>
        </w:rPr>
        <w:t>€</w:t>
      </w:r>
      <w:r>
        <w:rPr>
          <w:rFonts w:ascii="Arial" w:eastAsia="Times New Roman" w:hAnsi="Arial" w:cs="Arial"/>
        </w:rPr>
        <w:t xml:space="preserve"> </w:t>
      </w:r>
      <w:r>
        <w:rPr>
          <w:rFonts w:ascii="Arial" w:hAnsi="Arial" w:cs="Arial"/>
        </w:rPr>
        <w:t xml:space="preserve">90,89 </w:t>
      </w:r>
      <w:r>
        <w:rPr>
          <w:rFonts w:ascii="Arial" w:eastAsia="Times New Roman" w:hAnsi="Arial" w:cs="Arial"/>
        </w:rPr>
        <w:t>/ cad</w:t>
      </w:r>
    </w:p>
    <w:p w:rsidR="00720F77" w:rsidRDefault="00720F77" w:rsidP="00454E0D">
      <w:pPr>
        <w:jc w:val="both"/>
        <w:rPr>
          <w:rFonts w:ascii="Arial" w:eastAsia="Times New Roman" w:hAnsi="Arial" w:cs="Arial"/>
        </w:rPr>
      </w:pPr>
    </w:p>
    <w:p w:rsidR="00720F77" w:rsidRDefault="00720F77" w:rsidP="00720F77">
      <w:pPr>
        <w:jc w:val="both"/>
        <w:rPr>
          <w:rFonts w:ascii="Arial Narrow" w:eastAsia="Times New Roman" w:hAnsi="Arial Narrow" w:cs="Calibri"/>
          <w:color w:val="000000"/>
          <w:sz w:val="20"/>
          <w:szCs w:val="20"/>
        </w:rPr>
      </w:pPr>
      <w:r>
        <w:rPr>
          <w:rFonts w:ascii="Arial" w:eastAsia="Times New Roman" w:hAnsi="Arial" w:cs="Arial"/>
        </w:rPr>
        <w:t>-</w:t>
      </w:r>
      <w:r w:rsidRPr="000133E0">
        <w:rPr>
          <w:rFonts w:ascii="Arial" w:eastAsia="Times New Roman" w:hAnsi="Arial" w:cs="Arial"/>
          <w:b/>
          <w:u w:val="single"/>
        </w:rPr>
        <w:t>ART.</w:t>
      </w:r>
      <w:r>
        <w:rPr>
          <w:rFonts w:ascii="Arial" w:hAnsi="Arial" w:cs="Arial"/>
          <w:b/>
          <w:u w:val="single"/>
        </w:rPr>
        <w:t>I6</w:t>
      </w:r>
      <w:r w:rsidRPr="00454E0D">
        <w:rPr>
          <w:rFonts w:ascii="Arial" w:hAnsi="Arial" w:cs="Arial"/>
          <w:b/>
        </w:rPr>
        <w:t xml:space="preserve"> </w:t>
      </w:r>
      <w:r w:rsidRPr="00720F77">
        <w:rPr>
          <w:rFonts w:ascii="Arial" w:eastAsia="Times New Roman" w:hAnsi="Arial" w:cs="Arial"/>
          <w:i/>
          <w:color w:val="000000"/>
        </w:rPr>
        <w:t>Fornitura a pie d'opera di tubazioni di ghisa sferoidale confor</w:t>
      </w:r>
      <w:r>
        <w:rPr>
          <w:rFonts w:ascii="Arial" w:eastAsia="Times New Roman" w:hAnsi="Arial" w:cs="Arial"/>
          <w:i/>
          <w:color w:val="000000"/>
        </w:rPr>
        <w:t xml:space="preserve">mi alla norma UNI EN 545/95 con </w:t>
      </w:r>
      <w:r w:rsidRPr="00720F77">
        <w:rPr>
          <w:rFonts w:ascii="Arial" w:eastAsia="Times New Roman" w:hAnsi="Arial" w:cs="Arial"/>
          <w:i/>
          <w:color w:val="000000"/>
        </w:rPr>
        <w:t>spessore d</w:t>
      </w:r>
      <w:r>
        <w:rPr>
          <w:rFonts w:ascii="Arial" w:eastAsia="Times New Roman" w:hAnsi="Arial" w:cs="Arial"/>
          <w:i/>
          <w:color w:val="000000"/>
        </w:rPr>
        <w:t xml:space="preserve">i parete corrispondente a K= 9. </w:t>
      </w:r>
      <w:r w:rsidRPr="00720F77">
        <w:rPr>
          <w:rFonts w:ascii="Arial" w:eastAsia="Times New Roman" w:hAnsi="Arial" w:cs="Arial"/>
          <w:i/>
          <w:color w:val="000000"/>
        </w:rPr>
        <w:t>I tubi dovranno avere un'estremità a bicchiere per giunzione del tipo elastico automatico a mezzo di anello di gomma (UNI 9163).</w:t>
      </w:r>
      <w:r w:rsidRPr="00720F77">
        <w:rPr>
          <w:rFonts w:ascii="Arial" w:eastAsia="Times New Roman" w:hAnsi="Arial" w:cs="Arial"/>
          <w:i/>
          <w:color w:val="000000"/>
        </w:rPr>
        <w:br/>
        <w:t>Le guarnizioni per il trasporto di acque potabili saranno conformi alla circolare n°102 del Ministero de</w:t>
      </w:r>
      <w:r>
        <w:rPr>
          <w:rFonts w:ascii="Arial" w:eastAsia="Times New Roman" w:hAnsi="Arial" w:cs="Arial"/>
          <w:i/>
          <w:color w:val="000000"/>
        </w:rPr>
        <w:t xml:space="preserve">lla Sanità del 2 Dicembre 1978. </w:t>
      </w:r>
      <w:r w:rsidRPr="00720F77">
        <w:rPr>
          <w:rFonts w:ascii="Arial" w:eastAsia="Times New Roman" w:hAnsi="Arial" w:cs="Arial"/>
          <w:i/>
          <w:color w:val="000000"/>
        </w:rPr>
        <w:t>Le tubazioni dovranno inoltre essere rivestite internamente con malta cementizia d'altoforno applicata per centrifugazione secondo le norme UNI EN 545/95 ed esternamente con uno strato di zinco puro di 200 g/m² applicato per meta</w:t>
      </w:r>
      <w:r w:rsidR="00C35B57">
        <w:rPr>
          <w:rFonts w:ascii="Arial" w:eastAsia="Times New Roman" w:hAnsi="Arial" w:cs="Arial"/>
          <w:i/>
          <w:color w:val="000000"/>
        </w:rPr>
        <w:t>l</w:t>
      </w:r>
      <w:r w:rsidRPr="00720F77">
        <w:rPr>
          <w:rFonts w:ascii="Arial" w:eastAsia="Times New Roman" w:hAnsi="Arial" w:cs="Arial"/>
          <w:i/>
          <w:color w:val="000000"/>
        </w:rPr>
        <w:t>lizzazione ricoperto da uno strato di finltura di prodotto bituminoso o di resine sintetiche compatibile con lo zinco, secondo le norme UNI EN 545/</w:t>
      </w:r>
      <w:r>
        <w:rPr>
          <w:rFonts w:ascii="Arial" w:eastAsia="Times New Roman" w:hAnsi="Arial" w:cs="Arial"/>
          <w:i/>
          <w:color w:val="000000"/>
        </w:rPr>
        <w:t xml:space="preserve">95 ed ISO 8179. </w:t>
      </w:r>
      <w:r w:rsidRPr="00720F77">
        <w:rPr>
          <w:rFonts w:ascii="Arial" w:eastAsia="Times New Roman" w:hAnsi="Arial" w:cs="Arial"/>
          <w:i/>
          <w:color w:val="000000"/>
        </w:rPr>
        <w:t>Compreso la fornitura degli anelli di gom</w:t>
      </w:r>
      <w:r>
        <w:rPr>
          <w:rFonts w:ascii="Arial" w:eastAsia="Times New Roman" w:hAnsi="Arial" w:cs="Arial"/>
          <w:i/>
          <w:color w:val="000000"/>
        </w:rPr>
        <w:t xml:space="preserve">ma per la formazione dei giunti </w:t>
      </w:r>
      <w:r w:rsidRPr="00720F77">
        <w:rPr>
          <w:rFonts w:ascii="Arial" w:eastAsia="Times New Roman" w:hAnsi="Arial" w:cs="Arial"/>
          <w:i/>
          <w:color w:val="000000"/>
        </w:rPr>
        <w:t>Del DN 100</w:t>
      </w:r>
    </w:p>
    <w:p w:rsidR="00720F77" w:rsidRPr="00454E0D" w:rsidRDefault="00720F77" w:rsidP="00720F77">
      <w:pPr>
        <w:jc w:val="both"/>
        <w:rPr>
          <w:rFonts w:ascii="Arial" w:eastAsia="Times New Roman" w:hAnsi="Arial" w:cs="Arial"/>
          <w:i/>
          <w:color w:val="000000"/>
        </w:rPr>
      </w:pPr>
      <w:r w:rsidRPr="0032279F">
        <w:rPr>
          <w:rFonts w:ascii="Arial" w:eastAsia="Times New Roman" w:hAnsi="Arial" w:cs="Arial"/>
        </w:rPr>
        <w:t>€</w:t>
      </w:r>
      <w:r>
        <w:rPr>
          <w:rFonts w:ascii="Arial" w:eastAsia="Times New Roman" w:hAnsi="Arial" w:cs="Arial"/>
        </w:rPr>
        <w:t xml:space="preserve"> </w:t>
      </w:r>
      <w:r>
        <w:rPr>
          <w:rFonts w:ascii="Arial" w:hAnsi="Arial" w:cs="Arial"/>
        </w:rPr>
        <w:t xml:space="preserve">32,38 </w:t>
      </w:r>
      <w:r>
        <w:rPr>
          <w:rFonts w:ascii="Arial" w:eastAsia="Times New Roman" w:hAnsi="Arial" w:cs="Arial"/>
        </w:rPr>
        <w:t>/ m</w:t>
      </w:r>
    </w:p>
    <w:p w:rsidR="00720F77" w:rsidRPr="00454E0D" w:rsidRDefault="00720F77" w:rsidP="00454E0D">
      <w:pPr>
        <w:jc w:val="both"/>
        <w:rPr>
          <w:rFonts w:ascii="Arial" w:eastAsia="Times New Roman" w:hAnsi="Arial" w:cs="Arial"/>
          <w:i/>
          <w:color w:val="000000"/>
        </w:rPr>
      </w:pPr>
    </w:p>
    <w:p w:rsidR="00454E0D" w:rsidRDefault="00454E0D" w:rsidP="00454E0D">
      <w:pPr>
        <w:jc w:val="both"/>
        <w:rPr>
          <w:rFonts w:ascii="Arial" w:eastAsia="Times New Roman" w:hAnsi="Arial" w:cs="Arial"/>
        </w:rPr>
      </w:pPr>
    </w:p>
    <w:p w:rsidR="00454E0D" w:rsidRPr="00454E0D" w:rsidRDefault="00454E0D" w:rsidP="00454E0D">
      <w:pPr>
        <w:jc w:val="both"/>
        <w:rPr>
          <w:rFonts w:ascii="Arial" w:eastAsia="Times New Roman" w:hAnsi="Arial" w:cs="Arial"/>
          <w:i/>
          <w:color w:val="000000"/>
        </w:rPr>
      </w:pPr>
    </w:p>
    <w:p w:rsidR="00491574" w:rsidRPr="001F7FED" w:rsidRDefault="001F7FED" w:rsidP="00151059">
      <w:pPr>
        <w:jc w:val="both"/>
        <w:rPr>
          <w:rFonts w:ascii="Arial" w:hAnsi="Arial" w:cs="Arial"/>
          <w:b/>
          <w:i/>
          <w:sz w:val="24"/>
          <w:szCs w:val="24"/>
          <w:u w:val="single"/>
        </w:rPr>
      </w:pPr>
      <w:r w:rsidRPr="001F7FED">
        <w:rPr>
          <w:rFonts w:ascii="Arial" w:hAnsi="Arial" w:cs="Arial"/>
          <w:b/>
          <w:i/>
          <w:sz w:val="24"/>
          <w:szCs w:val="24"/>
          <w:u w:val="single"/>
        </w:rPr>
        <w:lastRenderedPageBreak/>
        <w:t>RETE STRADALE</w:t>
      </w:r>
    </w:p>
    <w:p w:rsidR="0030712D" w:rsidRPr="00151059" w:rsidRDefault="0030712D" w:rsidP="00151059">
      <w:pPr>
        <w:jc w:val="both"/>
        <w:rPr>
          <w:rFonts w:ascii="Arial" w:hAnsi="Arial" w:cs="Arial"/>
          <w:b/>
          <w:sz w:val="24"/>
          <w:szCs w:val="24"/>
        </w:rPr>
      </w:pPr>
    </w:p>
    <w:p w:rsidR="00F1706D" w:rsidRPr="00877C11" w:rsidRDefault="00F1706D" w:rsidP="00151059">
      <w:pPr>
        <w:jc w:val="both"/>
        <w:rPr>
          <w:rFonts w:ascii="Arial" w:eastAsia="Times New Roman" w:hAnsi="Arial" w:cs="Arial"/>
          <w:i/>
        </w:rPr>
      </w:pPr>
      <w:r>
        <w:rPr>
          <w:rFonts w:ascii="Arial" w:eastAsia="Times New Roman" w:hAnsi="Arial" w:cs="Arial"/>
        </w:rPr>
        <w:t xml:space="preserve">- </w:t>
      </w:r>
      <w:r w:rsidR="000133E0">
        <w:rPr>
          <w:rFonts w:ascii="Arial" w:eastAsia="Times New Roman" w:hAnsi="Arial" w:cs="Arial"/>
          <w:b/>
          <w:u w:val="single"/>
        </w:rPr>
        <w:t>ART.</w:t>
      </w:r>
      <w:r w:rsidR="00877C11" w:rsidRPr="00877C11">
        <w:rPr>
          <w:rFonts w:ascii="Arial" w:eastAsia="Times New Roman" w:hAnsi="Arial" w:cs="Arial"/>
          <w:b/>
          <w:u w:val="single"/>
        </w:rPr>
        <w:t>S1</w:t>
      </w:r>
      <w:r w:rsidR="00877C11">
        <w:rPr>
          <w:rFonts w:ascii="Arial" w:eastAsia="Times New Roman" w:hAnsi="Arial" w:cs="Arial"/>
          <w:b/>
        </w:rPr>
        <w:t xml:space="preserve"> </w:t>
      </w:r>
      <w:r w:rsidRPr="00877C11">
        <w:rPr>
          <w:rFonts w:ascii="Arial" w:eastAsia="Times New Roman" w:hAnsi="Arial" w:cs="Arial"/>
          <w:i/>
        </w:rPr>
        <w:t>Fondazione stradale costituita da misto granulare stabilizzato con legante naturale o con frantumato di cava in granulometria continua compreso compattazione al 95% della densità Proctor Mod. (misurazione su sottofondo in opera compattato)</w:t>
      </w:r>
    </w:p>
    <w:p w:rsidR="00491574" w:rsidRDefault="00F1706D" w:rsidP="00151059">
      <w:pPr>
        <w:jc w:val="both"/>
        <w:rPr>
          <w:rFonts w:ascii="Arial" w:eastAsia="Times New Roman" w:hAnsi="Arial" w:cs="Arial"/>
        </w:rPr>
      </w:pPr>
      <w:r w:rsidRPr="0032279F">
        <w:rPr>
          <w:rFonts w:ascii="Arial" w:eastAsia="Times New Roman" w:hAnsi="Arial" w:cs="Arial"/>
        </w:rPr>
        <w:t>€</w:t>
      </w:r>
      <w:r>
        <w:rPr>
          <w:rFonts w:ascii="Arial" w:eastAsia="Times New Roman" w:hAnsi="Arial" w:cs="Arial"/>
        </w:rPr>
        <w:t xml:space="preserve">  12,50 / mc</w:t>
      </w:r>
    </w:p>
    <w:p w:rsidR="00F1706D" w:rsidRPr="00F1706D" w:rsidRDefault="00F1706D" w:rsidP="00151059">
      <w:pPr>
        <w:jc w:val="both"/>
        <w:rPr>
          <w:rFonts w:ascii="Arial" w:eastAsia="Times New Roman" w:hAnsi="Arial" w:cs="Arial"/>
        </w:rPr>
      </w:pPr>
      <w:r>
        <w:rPr>
          <w:rFonts w:ascii="Arial" w:eastAsia="Times New Roman" w:hAnsi="Arial" w:cs="Arial"/>
        </w:rPr>
        <w:t xml:space="preserve">- </w:t>
      </w:r>
      <w:r w:rsidR="000133E0">
        <w:rPr>
          <w:rFonts w:ascii="Arial" w:eastAsia="Times New Roman" w:hAnsi="Arial" w:cs="Arial"/>
          <w:b/>
          <w:u w:val="single"/>
        </w:rPr>
        <w:t>ART.</w:t>
      </w:r>
      <w:r w:rsidR="00877C11">
        <w:rPr>
          <w:rFonts w:ascii="Arial" w:eastAsia="Times New Roman" w:hAnsi="Arial" w:cs="Arial"/>
          <w:b/>
          <w:u w:val="single"/>
        </w:rPr>
        <w:t>S2</w:t>
      </w:r>
      <w:r w:rsidR="00877C11" w:rsidRPr="00877C11">
        <w:rPr>
          <w:rFonts w:ascii="Arial" w:eastAsia="Times New Roman" w:hAnsi="Arial" w:cs="Arial"/>
          <w:b/>
        </w:rPr>
        <w:t xml:space="preserve"> </w:t>
      </w:r>
      <w:r w:rsidRPr="00877C11">
        <w:rPr>
          <w:rFonts w:ascii="Arial" w:eastAsia="Times New Roman" w:hAnsi="Arial" w:cs="Arial"/>
          <w:i/>
        </w:rPr>
        <w:t>Strato di collegamento (binder) costituito da graniglia 5/15 agglomerata a caldo con bitume puro (nella misura del 4,50% ÷ 5,50% di bitume sul peso del conglomerato), steso con vibrofinitrice e cilindrato con rullo di peso adeguato previa umettatura del piano viabile con emulsione bituminosa (misurazione da eseguire in opera allo stato compresso)</w:t>
      </w:r>
    </w:p>
    <w:p w:rsidR="00F1706D" w:rsidRDefault="00F1706D" w:rsidP="00151059">
      <w:pPr>
        <w:jc w:val="both"/>
        <w:rPr>
          <w:rFonts w:ascii="Arial" w:eastAsia="Times New Roman" w:hAnsi="Arial" w:cs="Arial"/>
        </w:rPr>
      </w:pPr>
      <w:r w:rsidRPr="0032279F">
        <w:rPr>
          <w:rFonts w:ascii="Arial" w:eastAsia="Times New Roman" w:hAnsi="Arial" w:cs="Arial"/>
        </w:rPr>
        <w:t>€</w:t>
      </w:r>
      <w:r>
        <w:rPr>
          <w:rFonts w:ascii="Arial" w:eastAsia="Times New Roman" w:hAnsi="Arial" w:cs="Arial"/>
        </w:rPr>
        <w:t xml:space="preserve">  73,28 / mc</w:t>
      </w:r>
    </w:p>
    <w:p w:rsidR="00DB7522" w:rsidRDefault="00F1706D" w:rsidP="00DB7522">
      <w:pPr>
        <w:jc w:val="both"/>
        <w:rPr>
          <w:rFonts w:ascii="Arial" w:eastAsia="Times New Roman" w:hAnsi="Arial" w:cs="Arial"/>
        </w:rPr>
      </w:pPr>
      <w:r>
        <w:rPr>
          <w:rFonts w:ascii="Arial" w:eastAsia="Times New Roman" w:hAnsi="Arial" w:cs="Arial"/>
        </w:rPr>
        <w:t xml:space="preserve">- </w:t>
      </w:r>
      <w:r w:rsidR="000133E0">
        <w:rPr>
          <w:rFonts w:ascii="Arial" w:eastAsia="Times New Roman" w:hAnsi="Arial" w:cs="Arial"/>
          <w:b/>
          <w:u w:val="single"/>
        </w:rPr>
        <w:t>ART.</w:t>
      </w:r>
      <w:r w:rsidR="00877C11">
        <w:rPr>
          <w:rFonts w:ascii="Arial" w:eastAsia="Times New Roman" w:hAnsi="Arial" w:cs="Arial"/>
          <w:b/>
          <w:u w:val="single"/>
        </w:rPr>
        <w:t>S3</w:t>
      </w:r>
      <w:r w:rsidR="00877C11" w:rsidRPr="00877C11">
        <w:rPr>
          <w:rFonts w:ascii="Arial" w:eastAsia="Times New Roman" w:hAnsi="Arial" w:cs="Arial"/>
          <w:b/>
        </w:rPr>
        <w:t xml:space="preserve"> </w:t>
      </w:r>
      <w:r w:rsidR="00DB7522">
        <w:rPr>
          <w:rFonts w:ascii="Arial" w:hAnsi="Arial" w:cs="Arial"/>
          <w:bCs/>
          <w:i/>
        </w:rPr>
        <w:t>Conglomerato bituminoso per strato di usura (tappetino), ottenuto con pietrischetti e graniglie avente perdita di peso alla prova Los Angeles (CRN BU nø 34), confezionato a caldo in idoneo impianto, in quantità non inferiore al 5% del peso degli inerti, conformi alle prescrizioni del CsdA; compresa la fornitura e stesa del legante di ancoraggio in ragione di 0,7 kg/mq di emulsione bituminosa al 55%; steso in opera con vibrofinitrice meccanica e costipato con appositi rulli fino ad ottenere l'indice dei vuoti prescritto dal CsdA; compresa ogni</w:t>
      </w:r>
      <w:r w:rsidR="00DB7522">
        <w:rPr>
          <w:rFonts w:ascii="Arial" w:eastAsia="Times New Roman" w:hAnsi="Arial" w:cs="Arial"/>
        </w:rPr>
        <w:t xml:space="preserve"> </w:t>
      </w:r>
      <w:r w:rsidR="00DB7522">
        <w:rPr>
          <w:rFonts w:ascii="Arial" w:hAnsi="Arial" w:cs="Arial"/>
          <w:bCs/>
          <w:i/>
        </w:rPr>
        <w:t xml:space="preserve">predisposizione per la stesa ed onere per dare il lavoro finito: </w:t>
      </w:r>
    </w:p>
    <w:p w:rsidR="00DB7522" w:rsidRDefault="00DB7522" w:rsidP="00DB7522">
      <w:pPr>
        <w:jc w:val="both"/>
        <w:rPr>
          <w:rFonts w:ascii="Arial" w:eastAsia="Times New Roman" w:hAnsi="Arial" w:cs="Arial"/>
        </w:rPr>
      </w:pPr>
      <w:r>
        <w:rPr>
          <w:rFonts w:ascii="Arial" w:eastAsia="Times New Roman" w:hAnsi="Arial" w:cs="Arial"/>
        </w:rPr>
        <w:t>Spessore finito di 30 mm</w:t>
      </w:r>
    </w:p>
    <w:p w:rsidR="00DB7522" w:rsidRDefault="00DB7522" w:rsidP="00DB7522">
      <w:pPr>
        <w:jc w:val="both"/>
        <w:rPr>
          <w:rFonts w:ascii="Arial" w:eastAsia="Times New Roman" w:hAnsi="Arial" w:cs="Arial"/>
        </w:rPr>
      </w:pPr>
      <w:r>
        <w:rPr>
          <w:rFonts w:ascii="Arial" w:hAnsi="Arial" w:cs="Arial"/>
        </w:rPr>
        <w:t xml:space="preserve"> € 1,40 mq/cm</w:t>
      </w:r>
    </w:p>
    <w:p w:rsidR="004F111A" w:rsidRPr="004F111A" w:rsidRDefault="004F111A" w:rsidP="004F111A">
      <w:pPr>
        <w:autoSpaceDE w:val="0"/>
        <w:autoSpaceDN w:val="0"/>
        <w:adjustRightInd w:val="0"/>
        <w:spacing w:after="0" w:line="240" w:lineRule="auto"/>
        <w:rPr>
          <w:rFonts w:ascii="Times New Roman" w:hAnsi="Times New Roman" w:cs="Times New Roman"/>
          <w:b/>
          <w:bCs/>
          <w:sz w:val="20"/>
          <w:szCs w:val="20"/>
          <w:highlight w:val="yellow"/>
        </w:rPr>
      </w:pPr>
    </w:p>
    <w:p w:rsidR="00F1706D" w:rsidRPr="00877C11" w:rsidRDefault="00F1706D" w:rsidP="00151059">
      <w:pPr>
        <w:jc w:val="both"/>
        <w:rPr>
          <w:rFonts w:ascii="Arial" w:eastAsia="Times New Roman" w:hAnsi="Arial" w:cs="Arial"/>
          <w:bCs/>
          <w:i/>
        </w:rPr>
      </w:pPr>
      <w:r>
        <w:rPr>
          <w:rFonts w:ascii="Arial" w:eastAsia="Times New Roman" w:hAnsi="Arial" w:cs="Arial"/>
        </w:rPr>
        <w:t xml:space="preserve">- </w:t>
      </w:r>
      <w:r w:rsidR="00877C11" w:rsidRPr="00877C11">
        <w:rPr>
          <w:rFonts w:ascii="Arial" w:eastAsia="Times New Roman" w:hAnsi="Arial" w:cs="Arial"/>
          <w:b/>
          <w:u w:val="single"/>
        </w:rPr>
        <w:t>ART.S4</w:t>
      </w:r>
      <w:r w:rsidR="00877C11">
        <w:rPr>
          <w:rFonts w:ascii="Arial" w:eastAsia="Times New Roman" w:hAnsi="Arial" w:cs="Arial"/>
          <w:b/>
        </w:rPr>
        <w:t xml:space="preserve"> </w:t>
      </w:r>
      <w:r w:rsidRPr="00877C11">
        <w:rPr>
          <w:rFonts w:ascii="Arial" w:eastAsia="Times New Roman" w:hAnsi="Arial" w:cs="Arial"/>
          <w:bCs/>
          <w:i/>
        </w:rPr>
        <w:t>Strato di fondazione in misto granulare stabilizzato con legante naturale, compresa l'eventuale fornitura dei materiali di apporto o la vagliatura per raggiungere la idonea granulometria, acqua, prove di laboratorio, lavorazione e costipamento dello strato con idonee macchine, compresa ogni fornitura, lavorazione ed onere per dare il lavoro compiuto secondo le modalità prescritte nelle Norme Tecniche, misurata in opera dopo costipamento.</w:t>
      </w:r>
    </w:p>
    <w:p w:rsidR="00F1706D" w:rsidRDefault="00F1706D" w:rsidP="00151059">
      <w:pPr>
        <w:jc w:val="both"/>
        <w:rPr>
          <w:rFonts w:ascii="Arial" w:hAnsi="Arial" w:cs="Arial"/>
        </w:rPr>
      </w:pPr>
      <w:r w:rsidRPr="00F1706D">
        <w:rPr>
          <w:rFonts w:ascii="Arial" w:eastAsia="Times New Roman" w:hAnsi="Arial" w:cs="Arial"/>
        </w:rPr>
        <w:t>€ 14,50 / mc</w:t>
      </w:r>
    </w:p>
    <w:p w:rsidR="00F1706D" w:rsidRPr="00877C11" w:rsidRDefault="00F1706D" w:rsidP="00151059">
      <w:pPr>
        <w:pStyle w:val="Default"/>
        <w:spacing w:line="276" w:lineRule="auto"/>
        <w:jc w:val="both"/>
        <w:rPr>
          <w:rFonts w:ascii="Arial" w:hAnsi="Arial" w:cs="Arial"/>
          <w:bCs/>
          <w:i/>
          <w:sz w:val="22"/>
          <w:szCs w:val="22"/>
        </w:rPr>
      </w:pPr>
      <w:r w:rsidRPr="00F1706D">
        <w:rPr>
          <w:rFonts w:ascii="Arial" w:hAnsi="Arial" w:cs="Arial"/>
          <w:sz w:val="22"/>
          <w:szCs w:val="22"/>
        </w:rPr>
        <w:t xml:space="preserve">- </w:t>
      </w:r>
      <w:r w:rsidR="00877C11">
        <w:rPr>
          <w:rFonts w:ascii="Arial" w:hAnsi="Arial" w:cs="Arial"/>
          <w:b/>
          <w:sz w:val="22"/>
          <w:szCs w:val="22"/>
          <w:u w:val="single"/>
        </w:rPr>
        <w:t>ART</w:t>
      </w:r>
      <w:r w:rsidR="00877C11" w:rsidRPr="00877C11">
        <w:rPr>
          <w:rFonts w:ascii="Arial" w:hAnsi="Arial" w:cs="Arial"/>
          <w:b/>
          <w:sz w:val="22"/>
          <w:szCs w:val="22"/>
          <w:u w:val="single"/>
        </w:rPr>
        <w:t>.S5</w:t>
      </w:r>
      <w:r w:rsidR="00877C11">
        <w:rPr>
          <w:rFonts w:ascii="Arial" w:hAnsi="Arial" w:cs="Arial"/>
          <w:b/>
          <w:sz w:val="22"/>
          <w:szCs w:val="22"/>
        </w:rPr>
        <w:t xml:space="preserve"> </w:t>
      </w:r>
      <w:r w:rsidRPr="00877C11">
        <w:rPr>
          <w:rFonts w:ascii="Arial" w:hAnsi="Arial" w:cs="Arial"/>
          <w:bCs/>
          <w:i/>
          <w:sz w:val="22"/>
          <w:szCs w:val="22"/>
        </w:rPr>
        <w:t>Fornitura e posa in opera di massetto in conglomerato cementizio a resistenza caratteristica e classe di esposizione conforme alle prescrizioni UNI vigenti con dimensione massima degli inerti pari a 30 mm, in opera ben livellato e pistonato, armato con rete elettrosaldata di diametro 8 mm a maglia 20x20, su vespaio livellato e lisciato, compreso l'uso di tavolame di contenimento, sponde, e il loro disarmo, il trasporto, lo scarico dell'automezzo, l'accatastamento, l'avvicinamento al luogo di posa, compreso altresì l' uso, all'occorrenza, di qualsiasi apparecchiatura anche meccanica atta ed idonea a dare il lavoro finito a perfetta regola d'arte</w:t>
      </w:r>
      <w:r w:rsidR="00151059" w:rsidRPr="00877C11">
        <w:rPr>
          <w:rFonts w:ascii="Arial" w:hAnsi="Arial" w:cs="Arial"/>
          <w:bCs/>
          <w:i/>
          <w:sz w:val="22"/>
          <w:szCs w:val="22"/>
        </w:rPr>
        <w:t>.</w:t>
      </w:r>
    </w:p>
    <w:p w:rsidR="00151059" w:rsidRPr="00151059" w:rsidRDefault="00151059" w:rsidP="00151059">
      <w:pPr>
        <w:pStyle w:val="Default"/>
        <w:spacing w:line="276" w:lineRule="auto"/>
        <w:jc w:val="both"/>
        <w:rPr>
          <w:rFonts w:ascii="Arial" w:hAnsi="Arial" w:cs="Arial"/>
          <w:b/>
          <w:bCs/>
          <w:sz w:val="22"/>
          <w:szCs w:val="22"/>
        </w:rPr>
      </w:pPr>
    </w:p>
    <w:p w:rsidR="00F1706D" w:rsidRPr="00F1706D" w:rsidRDefault="00F1706D" w:rsidP="00151059">
      <w:pPr>
        <w:pStyle w:val="Default"/>
        <w:jc w:val="both"/>
        <w:rPr>
          <w:rFonts w:ascii="Arial" w:hAnsi="Arial" w:cs="Arial"/>
          <w:bCs/>
          <w:sz w:val="22"/>
          <w:szCs w:val="22"/>
        </w:rPr>
      </w:pPr>
      <w:r w:rsidRPr="00F1706D">
        <w:rPr>
          <w:rFonts w:ascii="Arial" w:hAnsi="Arial" w:cs="Arial"/>
          <w:bCs/>
          <w:sz w:val="22"/>
          <w:szCs w:val="22"/>
        </w:rPr>
        <w:t>Massetto in calcestruzzo RcK 20 spessore 10 cm</w:t>
      </w:r>
    </w:p>
    <w:p w:rsidR="00F1706D" w:rsidRPr="00F1706D" w:rsidRDefault="00F1706D" w:rsidP="00151059">
      <w:pPr>
        <w:pStyle w:val="Default"/>
        <w:jc w:val="both"/>
        <w:rPr>
          <w:rFonts w:ascii="Arial" w:hAnsi="Arial" w:cs="Arial"/>
          <w:bCs/>
          <w:sz w:val="22"/>
          <w:szCs w:val="22"/>
        </w:rPr>
      </w:pPr>
    </w:p>
    <w:p w:rsidR="00F1706D" w:rsidRPr="00F1706D" w:rsidRDefault="00F1706D" w:rsidP="00151059">
      <w:pPr>
        <w:pStyle w:val="Default"/>
        <w:jc w:val="both"/>
        <w:rPr>
          <w:rFonts w:ascii="Arial" w:hAnsi="Arial" w:cs="Arial"/>
          <w:bCs/>
          <w:sz w:val="22"/>
          <w:szCs w:val="22"/>
        </w:rPr>
      </w:pPr>
      <w:r w:rsidRPr="00F1706D">
        <w:rPr>
          <w:rFonts w:ascii="Arial" w:hAnsi="Arial" w:cs="Arial"/>
          <w:bCs/>
          <w:sz w:val="22"/>
          <w:szCs w:val="22"/>
        </w:rPr>
        <w:t>€ 26,10 / mq</w:t>
      </w:r>
    </w:p>
    <w:p w:rsidR="00F1706D" w:rsidRDefault="00F1706D" w:rsidP="00151059">
      <w:pPr>
        <w:pStyle w:val="Default"/>
        <w:jc w:val="both"/>
        <w:rPr>
          <w:rFonts w:ascii="Arial" w:hAnsi="Arial" w:cs="Arial"/>
          <w:bCs/>
          <w:sz w:val="22"/>
          <w:szCs w:val="22"/>
        </w:rPr>
      </w:pPr>
    </w:p>
    <w:p w:rsidR="00F1706D" w:rsidRPr="00877C11" w:rsidRDefault="00F1706D" w:rsidP="00151059">
      <w:pPr>
        <w:pStyle w:val="Default"/>
        <w:jc w:val="both"/>
        <w:rPr>
          <w:rFonts w:ascii="Arial" w:hAnsi="Arial" w:cs="Arial"/>
          <w:bCs/>
          <w:i/>
          <w:sz w:val="22"/>
          <w:szCs w:val="22"/>
        </w:rPr>
      </w:pPr>
      <w:r>
        <w:rPr>
          <w:rFonts w:ascii="Arial" w:hAnsi="Arial" w:cs="Arial"/>
          <w:bCs/>
          <w:sz w:val="22"/>
          <w:szCs w:val="22"/>
        </w:rPr>
        <w:t>-</w:t>
      </w:r>
      <w:r w:rsidR="00877C11" w:rsidRPr="00877C11">
        <w:rPr>
          <w:rFonts w:ascii="Arial" w:hAnsi="Arial" w:cs="Arial"/>
          <w:b/>
          <w:bCs/>
          <w:sz w:val="22"/>
          <w:szCs w:val="22"/>
          <w:u w:val="single"/>
        </w:rPr>
        <w:t>ART.S6</w:t>
      </w:r>
      <w:r>
        <w:rPr>
          <w:rFonts w:ascii="Arial" w:hAnsi="Arial" w:cs="Arial"/>
          <w:bCs/>
          <w:sz w:val="22"/>
          <w:szCs w:val="22"/>
        </w:rPr>
        <w:t xml:space="preserve"> </w:t>
      </w:r>
      <w:r w:rsidRPr="00877C11">
        <w:rPr>
          <w:rFonts w:ascii="Arial" w:hAnsi="Arial" w:cs="Arial"/>
          <w:bCs/>
          <w:i/>
          <w:sz w:val="22"/>
          <w:szCs w:val="22"/>
        </w:rPr>
        <w:t xml:space="preserve">Posa in opera di pavimentazione e malta di allettamento, compreso ogni onere e magistero per dare il lavoro compiuto a perfetta regola d’arte, escluso il massetto. </w:t>
      </w:r>
    </w:p>
    <w:p w:rsidR="00151059" w:rsidRPr="00151059" w:rsidRDefault="00151059" w:rsidP="00151059">
      <w:pPr>
        <w:pStyle w:val="Default"/>
        <w:jc w:val="both"/>
        <w:rPr>
          <w:rFonts w:ascii="Arial" w:hAnsi="Arial" w:cs="Arial"/>
          <w:b/>
          <w:bCs/>
          <w:sz w:val="22"/>
          <w:szCs w:val="22"/>
        </w:rPr>
      </w:pPr>
    </w:p>
    <w:p w:rsidR="00F1706D" w:rsidRPr="00F1706D" w:rsidRDefault="00F1706D" w:rsidP="00151059">
      <w:pPr>
        <w:pStyle w:val="Default"/>
        <w:jc w:val="both"/>
        <w:rPr>
          <w:rFonts w:ascii="Arial" w:hAnsi="Arial" w:cs="Arial"/>
          <w:bCs/>
          <w:sz w:val="22"/>
          <w:szCs w:val="22"/>
        </w:rPr>
      </w:pPr>
      <w:r w:rsidRPr="00F1706D">
        <w:rPr>
          <w:rFonts w:ascii="Arial" w:hAnsi="Arial" w:cs="Arial"/>
          <w:bCs/>
          <w:sz w:val="22"/>
          <w:szCs w:val="22"/>
        </w:rPr>
        <w:lastRenderedPageBreak/>
        <w:t xml:space="preserve">Spessore strato di malta di allettamento: 5 cm </w:t>
      </w:r>
    </w:p>
    <w:p w:rsidR="00F1706D" w:rsidRPr="00F1706D" w:rsidRDefault="00F1706D" w:rsidP="00151059">
      <w:pPr>
        <w:pStyle w:val="Default"/>
        <w:jc w:val="both"/>
        <w:rPr>
          <w:rFonts w:ascii="Arial" w:hAnsi="Arial" w:cs="Arial"/>
          <w:bCs/>
          <w:sz w:val="22"/>
          <w:szCs w:val="22"/>
        </w:rPr>
      </w:pPr>
    </w:p>
    <w:p w:rsidR="00F1706D" w:rsidRPr="00F1706D" w:rsidRDefault="00F1706D" w:rsidP="00151059">
      <w:pPr>
        <w:pStyle w:val="Default"/>
        <w:jc w:val="both"/>
        <w:rPr>
          <w:rFonts w:ascii="Arial" w:hAnsi="Arial" w:cs="Arial"/>
          <w:bCs/>
          <w:sz w:val="22"/>
          <w:szCs w:val="22"/>
        </w:rPr>
      </w:pPr>
      <w:r w:rsidRPr="00F1706D">
        <w:rPr>
          <w:rFonts w:ascii="Arial" w:hAnsi="Arial" w:cs="Arial"/>
          <w:bCs/>
          <w:sz w:val="22"/>
          <w:szCs w:val="22"/>
        </w:rPr>
        <w:t>€ 25 / mq</w:t>
      </w:r>
    </w:p>
    <w:p w:rsidR="00F1706D" w:rsidRDefault="00F1706D" w:rsidP="00151059">
      <w:pPr>
        <w:pStyle w:val="Default"/>
        <w:jc w:val="both"/>
        <w:rPr>
          <w:rFonts w:ascii="Arial" w:hAnsi="Arial" w:cs="Arial"/>
          <w:sz w:val="22"/>
          <w:szCs w:val="22"/>
        </w:rPr>
      </w:pPr>
    </w:p>
    <w:p w:rsidR="00F1706D" w:rsidRPr="00877C11" w:rsidRDefault="00F1706D" w:rsidP="00151059">
      <w:pPr>
        <w:pStyle w:val="Default"/>
        <w:jc w:val="both"/>
        <w:rPr>
          <w:rFonts w:ascii="Arial" w:hAnsi="Arial" w:cs="Arial"/>
          <w:bCs/>
          <w:i/>
          <w:sz w:val="22"/>
          <w:szCs w:val="22"/>
        </w:rPr>
      </w:pPr>
      <w:r>
        <w:rPr>
          <w:rFonts w:ascii="Arial" w:hAnsi="Arial" w:cs="Arial"/>
          <w:sz w:val="22"/>
          <w:szCs w:val="22"/>
        </w:rPr>
        <w:t xml:space="preserve">- </w:t>
      </w:r>
      <w:r w:rsidR="00DB6FBD">
        <w:rPr>
          <w:rFonts w:ascii="Arial" w:hAnsi="Arial" w:cs="Arial"/>
          <w:b/>
          <w:sz w:val="22"/>
          <w:szCs w:val="22"/>
          <w:u w:val="single"/>
        </w:rPr>
        <w:t>ART.</w:t>
      </w:r>
      <w:r w:rsidR="00877C11" w:rsidRPr="00877C11">
        <w:rPr>
          <w:rFonts w:ascii="Arial" w:hAnsi="Arial" w:cs="Arial"/>
          <w:b/>
          <w:sz w:val="22"/>
          <w:szCs w:val="22"/>
          <w:u w:val="single"/>
        </w:rPr>
        <w:t>S7</w:t>
      </w:r>
      <w:r w:rsidR="00877C11">
        <w:rPr>
          <w:rFonts w:ascii="Arial" w:hAnsi="Arial" w:cs="Arial"/>
          <w:sz w:val="22"/>
          <w:szCs w:val="22"/>
        </w:rPr>
        <w:t xml:space="preserve"> </w:t>
      </w:r>
      <w:r w:rsidRPr="00877C11">
        <w:rPr>
          <w:rFonts w:ascii="Arial" w:hAnsi="Arial" w:cs="Arial"/>
          <w:i/>
          <w:sz w:val="22"/>
          <w:szCs w:val="22"/>
        </w:rPr>
        <w:t xml:space="preserve">Fornitura di pavimentazione per esterni in masselli in cls. autobloccanti grigi tipo "Grigliato drenante Ferrari BK". Il massello rispetta le seguenti caratteristiche: soddisfacente resistenza allo scivolamento, 41% di foratura, 100% di capacità drenante, resistenza caratteristica a compressione &gt; 600 kg/mq. </w:t>
      </w:r>
      <w:r w:rsidRPr="00877C11">
        <w:rPr>
          <w:rFonts w:ascii="Arial" w:hAnsi="Arial" w:cs="Arial"/>
          <w:bCs/>
          <w:i/>
          <w:sz w:val="22"/>
          <w:szCs w:val="22"/>
        </w:rPr>
        <w:t>Sono compresi: la costipazione con piastra vibrante; la sigillatura con sabbia fina. È inoltre compreso quanto altro occorre per dare l'opera compiuta a regola d'arte.</w:t>
      </w:r>
    </w:p>
    <w:p w:rsidR="00151059" w:rsidRPr="00151059" w:rsidRDefault="00151059" w:rsidP="00151059">
      <w:pPr>
        <w:pStyle w:val="Default"/>
        <w:jc w:val="both"/>
        <w:rPr>
          <w:rFonts w:ascii="Arial" w:hAnsi="Arial" w:cs="Arial"/>
          <w:b/>
          <w:bCs/>
          <w:sz w:val="22"/>
          <w:szCs w:val="22"/>
        </w:rPr>
      </w:pPr>
    </w:p>
    <w:p w:rsidR="00F1706D" w:rsidRPr="00F1706D" w:rsidRDefault="00F1706D" w:rsidP="00151059">
      <w:pPr>
        <w:pStyle w:val="Default"/>
        <w:jc w:val="both"/>
        <w:rPr>
          <w:rFonts w:ascii="Arial" w:hAnsi="Arial" w:cs="Arial"/>
          <w:sz w:val="22"/>
          <w:szCs w:val="22"/>
        </w:rPr>
      </w:pPr>
      <w:r w:rsidRPr="00F1706D">
        <w:rPr>
          <w:rFonts w:ascii="Arial" w:hAnsi="Arial" w:cs="Arial"/>
          <w:bCs/>
          <w:sz w:val="22"/>
          <w:szCs w:val="22"/>
        </w:rPr>
        <w:t xml:space="preserve">Spessore cm 9 </w:t>
      </w:r>
      <w:r w:rsidRPr="00F1706D">
        <w:rPr>
          <w:rFonts w:ascii="Arial" w:hAnsi="Arial" w:cs="Arial"/>
          <w:sz w:val="22"/>
          <w:szCs w:val="22"/>
        </w:rPr>
        <w:t xml:space="preserve">  </w:t>
      </w:r>
    </w:p>
    <w:p w:rsidR="00F1706D" w:rsidRPr="00F1706D" w:rsidRDefault="00F1706D" w:rsidP="00151059">
      <w:pPr>
        <w:pStyle w:val="Default"/>
        <w:jc w:val="both"/>
        <w:rPr>
          <w:rFonts w:ascii="Arial" w:hAnsi="Arial" w:cs="Arial"/>
          <w:sz w:val="22"/>
          <w:szCs w:val="22"/>
        </w:rPr>
      </w:pPr>
    </w:p>
    <w:p w:rsidR="00F1706D" w:rsidRPr="00F1706D" w:rsidRDefault="00F1706D" w:rsidP="00151059">
      <w:pPr>
        <w:pStyle w:val="Default"/>
        <w:jc w:val="both"/>
        <w:rPr>
          <w:rFonts w:ascii="Arial" w:hAnsi="Arial" w:cs="Arial"/>
          <w:sz w:val="22"/>
          <w:szCs w:val="22"/>
        </w:rPr>
      </w:pPr>
      <w:r w:rsidRPr="00F1706D">
        <w:rPr>
          <w:rFonts w:ascii="Arial" w:hAnsi="Arial" w:cs="Arial"/>
          <w:sz w:val="22"/>
          <w:szCs w:val="22"/>
        </w:rPr>
        <w:t>€ 6,34 / mq</w:t>
      </w:r>
    </w:p>
    <w:p w:rsidR="00F1706D" w:rsidRPr="00F1706D" w:rsidRDefault="00F1706D" w:rsidP="00151059">
      <w:pPr>
        <w:jc w:val="both"/>
        <w:rPr>
          <w:rFonts w:ascii="Arial" w:eastAsia="Times New Roman" w:hAnsi="Arial" w:cs="Arial"/>
        </w:rPr>
      </w:pPr>
    </w:p>
    <w:p w:rsidR="00F1706D" w:rsidRPr="00877C11" w:rsidRDefault="00F1706D" w:rsidP="00151059">
      <w:pPr>
        <w:pStyle w:val="Default"/>
        <w:jc w:val="both"/>
        <w:rPr>
          <w:rFonts w:ascii="Arial" w:hAnsi="Arial" w:cs="Arial"/>
          <w:bCs/>
          <w:i/>
          <w:sz w:val="22"/>
          <w:szCs w:val="22"/>
        </w:rPr>
      </w:pPr>
      <w:r>
        <w:rPr>
          <w:rFonts w:ascii="Arial" w:eastAsiaTheme="minorEastAsia" w:hAnsi="Arial" w:cs="Arial"/>
          <w:color w:val="auto"/>
          <w:sz w:val="22"/>
          <w:szCs w:val="22"/>
        </w:rPr>
        <w:t xml:space="preserve">- </w:t>
      </w:r>
      <w:r w:rsidR="00877C11" w:rsidRPr="00877C11">
        <w:rPr>
          <w:rFonts w:ascii="Arial" w:eastAsiaTheme="minorEastAsia" w:hAnsi="Arial" w:cs="Arial"/>
          <w:b/>
          <w:color w:val="auto"/>
          <w:sz w:val="22"/>
          <w:szCs w:val="22"/>
          <w:u w:val="single"/>
        </w:rPr>
        <w:t>ART.S8</w:t>
      </w:r>
      <w:r w:rsidR="00877C11">
        <w:rPr>
          <w:rFonts w:ascii="Arial" w:eastAsiaTheme="minorEastAsia" w:hAnsi="Arial" w:cs="Arial"/>
          <w:color w:val="auto"/>
          <w:sz w:val="22"/>
          <w:szCs w:val="22"/>
        </w:rPr>
        <w:t xml:space="preserve"> </w:t>
      </w:r>
      <w:r w:rsidRPr="00877C11">
        <w:rPr>
          <w:rFonts w:ascii="Arial" w:hAnsi="Arial" w:cs="Arial"/>
          <w:bCs/>
          <w:i/>
          <w:sz w:val="22"/>
          <w:szCs w:val="22"/>
        </w:rPr>
        <w:t>Spandimento e modellazione di terreno agrario secondo l'andamento plano-altimetrico di progetto, compresa la rifinitura manuale.</w:t>
      </w:r>
    </w:p>
    <w:p w:rsidR="00F1706D" w:rsidRPr="00F1706D" w:rsidRDefault="00F1706D" w:rsidP="00151059">
      <w:pPr>
        <w:pStyle w:val="Default"/>
        <w:jc w:val="both"/>
        <w:rPr>
          <w:rFonts w:ascii="Arial" w:hAnsi="Arial" w:cs="Arial"/>
          <w:sz w:val="22"/>
          <w:szCs w:val="22"/>
        </w:rPr>
      </w:pPr>
    </w:p>
    <w:p w:rsidR="00F1706D" w:rsidRDefault="00F1706D" w:rsidP="00151059">
      <w:pPr>
        <w:pStyle w:val="Default"/>
        <w:jc w:val="both"/>
        <w:rPr>
          <w:rFonts w:ascii="Arial" w:hAnsi="Arial" w:cs="Arial"/>
          <w:sz w:val="22"/>
          <w:szCs w:val="22"/>
        </w:rPr>
      </w:pPr>
      <w:r w:rsidRPr="00F1706D">
        <w:rPr>
          <w:rFonts w:ascii="Arial" w:hAnsi="Arial" w:cs="Arial"/>
          <w:sz w:val="22"/>
          <w:szCs w:val="22"/>
        </w:rPr>
        <w:t>€ 5 / mc</w:t>
      </w:r>
    </w:p>
    <w:p w:rsidR="00117817" w:rsidRDefault="00117817" w:rsidP="00151059">
      <w:pPr>
        <w:pStyle w:val="Default"/>
        <w:jc w:val="both"/>
        <w:rPr>
          <w:rFonts w:ascii="Arial" w:hAnsi="Arial" w:cs="Arial"/>
          <w:sz w:val="22"/>
          <w:szCs w:val="22"/>
        </w:rPr>
      </w:pPr>
    </w:p>
    <w:p w:rsidR="00117817" w:rsidRPr="00877C11" w:rsidRDefault="00117817" w:rsidP="00151059">
      <w:pPr>
        <w:jc w:val="both"/>
        <w:rPr>
          <w:rFonts w:ascii="Arial" w:eastAsia="Times New Roman" w:hAnsi="Arial" w:cs="Arial"/>
          <w:i/>
        </w:rPr>
      </w:pPr>
      <w:r>
        <w:rPr>
          <w:rFonts w:ascii="Arial" w:hAnsi="Arial" w:cs="Arial"/>
        </w:rPr>
        <w:t xml:space="preserve">- </w:t>
      </w:r>
      <w:r w:rsidR="00877C11" w:rsidRPr="00877C11">
        <w:rPr>
          <w:rFonts w:ascii="Arial" w:hAnsi="Arial" w:cs="Arial"/>
          <w:b/>
          <w:u w:val="single"/>
        </w:rPr>
        <w:t>ART.S9</w:t>
      </w:r>
      <w:r w:rsidR="00877C11">
        <w:rPr>
          <w:rFonts w:ascii="Arial" w:hAnsi="Arial" w:cs="Arial"/>
        </w:rPr>
        <w:t xml:space="preserve"> </w:t>
      </w:r>
      <w:r w:rsidRPr="00877C11">
        <w:rPr>
          <w:rFonts w:ascii="Arial" w:eastAsia="Times New Roman" w:hAnsi="Arial" w:cs="Arial"/>
          <w:i/>
        </w:rPr>
        <w:t xml:space="preserve">Fornitura e posa in opera di pavimento in masselli rifiniti in quarzoporfido di colore grigio tipo "Mattoncino 6 Ferrari BK", dati in opera su letto di impasto umido di sabbia e cemento tipo 425 con dosatura non inferiore a kg 200 per mc di impasto, dello spessore di 10 cm, compreso il riempimento delle fessure con sabbia viva vagliata, la battitura, la livellazione accurata del piano di pavimentazione dopo opportuno costipamento dello strato sottostante compreso altro onere e magistero per dare il lavoro compiuto a perfetta regola d'arte. </w:t>
      </w:r>
    </w:p>
    <w:p w:rsidR="00117817" w:rsidRPr="00117817" w:rsidRDefault="00117817" w:rsidP="00151059">
      <w:pPr>
        <w:jc w:val="both"/>
        <w:rPr>
          <w:rFonts w:ascii="Arial" w:eastAsia="Times New Roman" w:hAnsi="Arial" w:cs="Arial"/>
        </w:rPr>
      </w:pPr>
      <w:r w:rsidRPr="00117817">
        <w:rPr>
          <w:rFonts w:ascii="Arial" w:eastAsia="Times New Roman" w:hAnsi="Arial" w:cs="Arial"/>
        </w:rPr>
        <w:t>Spessore: 6 cm</w:t>
      </w:r>
    </w:p>
    <w:p w:rsidR="00117817" w:rsidRDefault="00117817" w:rsidP="00151059">
      <w:pPr>
        <w:jc w:val="both"/>
        <w:rPr>
          <w:rFonts w:ascii="Arial" w:hAnsi="Arial" w:cs="Arial"/>
        </w:rPr>
      </w:pPr>
      <w:r w:rsidRPr="00117817">
        <w:rPr>
          <w:rFonts w:ascii="Arial" w:eastAsia="Times New Roman" w:hAnsi="Arial" w:cs="Arial"/>
        </w:rPr>
        <w:t>€ 65,78 / mq</w:t>
      </w:r>
    </w:p>
    <w:p w:rsidR="009A5465" w:rsidRPr="00877C11" w:rsidRDefault="009A5465" w:rsidP="00151059">
      <w:pPr>
        <w:autoSpaceDE w:val="0"/>
        <w:autoSpaceDN w:val="0"/>
        <w:adjustRightInd w:val="0"/>
        <w:spacing w:after="0"/>
        <w:jc w:val="both"/>
        <w:rPr>
          <w:rFonts w:ascii="Arial" w:hAnsi="Arial" w:cs="Arial"/>
          <w:bCs/>
          <w:i/>
        </w:rPr>
      </w:pPr>
      <w:r w:rsidRPr="009A5465">
        <w:rPr>
          <w:rFonts w:ascii="Arial" w:hAnsi="Arial" w:cs="Arial"/>
        </w:rPr>
        <w:t xml:space="preserve">- </w:t>
      </w:r>
      <w:r w:rsidR="00877C11" w:rsidRPr="00877C11">
        <w:rPr>
          <w:rFonts w:ascii="Arial" w:hAnsi="Arial" w:cs="Arial"/>
          <w:b/>
          <w:u w:val="single"/>
        </w:rPr>
        <w:t>ART.S10</w:t>
      </w:r>
      <w:r w:rsidR="00877C11">
        <w:rPr>
          <w:rFonts w:ascii="Arial" w:hAnsi="Arial" w:cs="Arial"/>
        </w:rPr>
        <w:t xml:space="preserve"> </w:t>
      </w:r>
      <w:r w:rsidR="008D68B1" w:rsidRPr="00877C11">
        <w:rPr>
          <w:rFonts w:ascii="Arial" w:hAnsi="Arial" w:cs="Arial"/>
          <w:i/>
        </w:rPr>
        <w:t xml:space="preserve">Fornitura e posa in opera di cordoli retti o curvi </w:t>
      </w:r>
      <w:r w:rsidRPr="00877C11">
        <w:rPr>
          <w:rFonts w:ascii="Arial" w:hAnsi="Arial" w:cs="Arial"/>
          <w:bCs/>
          <w:i/>
        </w:rPr>
        <w:t>realizzati in calcestruzzo vibrocompresso di resistenza a rottura superiore a 3,5 MPa, assorbimento d'acqua &lt; 12% e antigelività con marcatura CE conforme alle norme UNI EN 1340, eventualmente colorati con ossidi inorganici, allettati con malta cementizia a q.li 4 di cemento escluso il sottofondo, compresa la sigillatura dei giunti con malta cementizia grassa e quanto occorre per garantire il lavoro compiuto a perfetta regola d'arte.</w:t>
      </w:r>
    </w:p>
    <w:p w:rsidR="009A5465" w:rsidRPr="00151059" w:rsidRDefault="009A5465" w:rsidP="00151059">
      <w:pPr>
        <w:autoSpaceDE w:val="0"/>
        <w:autoSpaceDN w:val="0"/>
        <w:adjustRightInd w:val="0"/>
        <w:spacing w:after="0"/>
        <w:jc w:val="both"/>
        <w:rPr>
          <w:rFonts w:ascii="Arial" w:hAnsi="Arial" w:cs="Arial"/>
          <w:b/>
          <w:bCs/>
        </w:rPr>
      </w:pPr>
    </w:p>
    <w:p w:rsidR="009A5465" w:rsidRDefault="009A5465" w:rsidP="00151059">
      <w:pPr>
        <w:jc w:val="both"/>
        <w:rPr>
          <w:rFonts w:ascii="Arial" w:hAnsi="Arial" w:cs="Arial"/>
        </w:rPr>
      </w:pPr>
      <w:r w:rsidRPr="009A5465">
        <w:rPr>
          <w:rFonts w:ascii="Arial" w:hAnsi="Arial" w:cs="Arial"/>
        </w:rPr>
        <w:t xml:space="preserve"> Retti di sezione di cm 10</w:t>
      </w:r>
      <w:r w:rsidR="008D68B1">
        <w:rPr>
          <w:rFonts w:ascii="Arial" w:hAnsi="Arial" w:cs="Arial"/>
        </w:rPr>
        <w:t xml:space="preserve">/12 x h. 25 lunghezza cm.100 </w:t>
      </w:r>
    </w:p>
    <w:p w:rsidR="009A5465" w:rsidRDefault="009A5465" w:rsidP="00151059">
      <w:pPr>
        <w:jc w:val="both"/>
        <w:rPr>
          <w:rFonts w:ascii="Arial" w:hAnsi="Arial" w:cs="Arial"/>
        </w:rPr>
      </w:pPr>
      <w:r w:rsidRPr="009A5465">
        <w:rPr>
          <w:rFonts w:ascii="Arial" w:hAnsi="Arial" w:cs="Arial"/>
        </w:rPr>
        <w:t>€ 17,75</w:t>
      </w:r>
      <w:r>
        <w:rPr>
          <w:rFonts w:ascii="Arial" w:hAnsi="Arial" w:cs="Arial"/>
        </w:rPr>
        <w:t xml:space="preserve"> /</w:t>
      </w:r>
      <w:r w:rsidR="00B42DFA">
        <w:rPr>
          <w:rFonts w:ascii="Arial" w:hAnsi="Arial" w:cs="Arial"/>
        </w:rPr>
        <w:t xml:space="preserve"> </w:t>
      </w:r>
      <w:r>
        <w:rPr>
          <w:rFonts w:ascii="Arial" w:hAnsi="Arial" w:cs="Arial"/>
        </w:rPr>
        <w:t>ml</w:t>
      </w:r>
    </w:p>
    <w:p w:rsidR="00E218C0" w:rsidRDefault="00E218C0" w:rsidP="00151059">
      <w:pPr>
        <w:jc w:val="both"/>
        <w:rPr>
          <w:rFonts w:ascii="Arial" w:hAnsi="Arial" w:cs="Arial"/>
        </w:rPr>
      </w:pPr>
    </w:p>
    <w:p w:rsidR="00E218C0" w:rsidRPr="0079171C" w:rsidRDefault="00E218C0" w:rsidP="00E218C0">
      <w:pPr>
        <w:jc w:val="both"/>
        <w:rPr>
          <w:rFonts w:ascii="Arial" w:eastAsia="Times New Roman" w:hAnsi="Arial" w:cs="Arial"/>
          <w:i/>
        </w:rPr>
      </w:pPr>
      <w:r w:rsidRPr="0079171C">
        <w:rPr>
          <w:rFonts w:ascii="Arial" w:eastAsia="Times New Roman" w:hAnsi="Arial" w:cs="Arial"/>
        </w:rPr>
        <w:t xml:space="preserve">- </w:t>
      </w:r>
      <w:r w:rsidRPr="0079171C">
        <w:rPr>
          <w:rFonts w:ascii="Arial" w:eastAsia="Times New Roman" w:hAnsi="Arial" w:cs="Arial"/>
          <w:b/>
          <w:u w:val="single"/>
        </w:rPr>
        <w:t>ART.</w:t>
      </w:r>
      <w:r>
        <w:rPr>
          <w:rFonts w:ascii="Arial" w:hAnsi="Arial" w:cs="Arial"/>
          <w:b/>
          <w:u w:val="single"/>
        </w:rPr>
        <w:t>S</w:t>
      </w:r>
      <w:r w:rsidRPr="0079171C">
        <w:rPr>
          <w:rFonts w:ascii="Arial" w:hAnsi="Arial" w:cs="Arial"/>
          <w:b/>
          <w:u w:val="single"/>
        </w:rPr>
        <w:t>11</w:t>
      </w:r>
      <w:r w:rsidRPr="0079171C">
        <w:rPr>
          <w:rFonts w:ascii="Arial" w:eastAsia="Times New Roman" w:hAnsi="Arial" w:cs="Arial"/>
        </w:rPr>
        <w:t xml:space="preserve"> </w:t>
      </w:r>
      <w:r w:rsidRPr="0079171C">
        <w:rPr>
          <w:rFonts w:ascii="Arial" w:eastAsia="Times New Roman" w:hAnsi="Arial" w:cs="Arial"/>
          <w:i/>
        </w:rPr>
        <w:t>Scavo di sbancamento effettuato con mezzi meccanici compresa la rimozione di arbusti e ceppaie, la profilatura delle pareti, la regolarizzazione del fondo, il carico sugli automezzi ed il trasporto nell'ambito del cantiere</w:t>
      </w:r>
    </w:p>
    <w:p w:rsidR="00E218C0" w:rsidRPr="0079171C" w:rsidRDefault="00E218C0" w:rsidP="00E218C0">
      <w:pPr>
        <w:jc w:val="both"/>
        <w:rPr>
          <w:rFonts w:ascii="Arial" w:eastAsia="Times New Roman" w:hAnsi="Arial" w:cs="Arial"/>
        </w:rPr>
      </w:pPr>
      <w:r>
        <w:rPr>
          <w:rFonts w:ascii="Arial" w:eastAsia="Times New Roman" w:hAnsi="Arial" w:cs="Arial"/>
        </w:rPr>
        <w:t>In rocce sciolte (argilla, sabbia, ghiaia, terreno vegetale e simili o con trovanti fino a 1mc</w:t>
      </w:r>
    </w:p>
    <w:p w:rsidR="00E218C0" w:rsidRDefault="00E218C0" w:rsidP="00E218C0">
      <w:pPr>
        <w:jc w:val="both"/>
        <w:rPr>
          <w:rFonts w:ascii="Arial" w:eastAsia="Times New Roman" w:hAnsi="Arial" w:cs="Arial"/>
        </w:rPr>
      </w:pPr>
      <w:r w:rsidRPr="0079171C">
        <w:rPr>
          <w:rFonts w:ascii="Arial" w:eastAsia="Times New Roman" w:hAnsi="Arial" w:cs="Arial"/>
        </w:rPr>
        <w:t>€</w:t>
      </w:r>
      <w:r>
        <w:rPr>
          <w:rFonts w:ascii="Arial" w:eastAsia="Times New Roman" w:hAnsi="Arial" w:cs="Arial"/>
        </w:rPr>
        <w:t xml:space="preserve">  7,7</w:t>
      </w:r>
      <w:r w:rsidRPr="0079171C">
        <w:rPr>
          <w:rFonts w:ascii="Arial" w:eastAsia="Times New Roman" w:hAnsi="Arial" w:cs="Arial"/>
        </w:rPr>
        <w:t>0 / mc</w:t>
      </w:r>
    </w:p>
    <w:p w:rsidR="00E218C0" w:rsidRDefault="00E218C0" w:rsidP="00151059">
      <w:pPr>
        <w:jc w:val="both"/>
        <w:rPr>
          <w:rFonts w:ascii="Arial" w:eastAsia="Times New Roman" w:hAnsi="Arial" w:cs="Arial"/>
        </w:rPr>
      </w:pPr>
    </w:p>
    <w:p w:rsidR="00E218C0" w:rsidRDefault="00E218C0" w:rsidP="00151059">
      <w:pPr>
        <w:jc w:val="both"/>
        <w:rPr>
          <w:rFonts w:ascii="Arial" w:eastAsia="Times New Roman" w:hAnsi="Arial" w:cs="Arial"/>
        </w:rPr>
      </w:pPr>
    </w:p>
    <w:p w:rsidR="00E218C0" w:rsidRPr="009A5465" w:rsidRDefault="00E218C0" w:rsidP="00151059">
      <w:pPr>
        <w:jc w:val="both"/>
        <w:rPr>
          <w:rFonts w:ascii="Arial" w:eastAsia="Times New Roman" w:hAnsi="Arial" w:cs="Arial"/>
        </w:rPr>
      </w:pPr>
    </w:p>
    <w:p w:rsidR="00117817" w:rsidRPr="00F1706D" w:rsidRDefault="00117817" w:rsidP="00F1706D">
      <w:pPr>
        <w:pStyle w:val="Default"/>
        <w:jc w:val="both"/>
        <w:rPr>
          <w:rFonts w:ascii="Arial" w:hAnsi="Arial" w:cs="Arial"/>
          <w:sz w:val="22"/>
          <w:szCs w:val="22"/>
        </w:rPr>
      </w:pPr>
    </w:p>
    <w:p w:rsidR="006F06F0" w:rsidRPr="001F7FED" w:rsidRDefault="006F06F0" w:rsidP="006F06F0">
      <w:pPr>
        <w:jc w:val="both"/>
        <w:rPr>
          <w:rFonts w:ascii="Arial" w:hAnsi="Arial" w:cs="Arial"/>
          <w:b/>
          <w:i/>
          <w:sz w:val="24"/>
          <w:szCs w:val="24"/>
          <w:u w:val="single"/>
        </w:rPr>
      </w:pPr>
      <w:r w:rsidRPr="001F7FED">
        <w:rPr>
          <w:rFonts w:ascii="Arial" w:hAnsi="Arial" w:cs="Arial"/>
          <w:b/>
          <w:i/>
          <w:sz w:val="24"/>
          <w:szCs w:val="24"/>
          <w:u w:val="single"/>
        </w:rPr>
        <w:t>RETE ELETTRICA E PUBBLICA ILLUMINAZIONE</w:t>
      </w:r>
    </w:p>
    <w:p w:rsidR="00F1706D" w:rsidRDefault="00F1706D" w:rsidP="00B42DFA">
      <w:pPr>
        <w:jc w:val="both"/>
        <w:rPr>
          <w:rFonts w:ascii="Arial" w:eastAsia="Times New Roman" w:hAnsi="Arial" w:cs="Arial"/>
        </w:rPr>
      </w:pPr>
    </w:p>
    <w:p w:rsidR="00B42DFA" w:rsidRPr="009D01C2" w:rsidRDefault="00B42DFA" w:rsidP="00B42DFA">
      <w:pPr>
        <w:jc w:val="both"/>
        <w:rPr>
          <w:rFonts w:ascii="Arial" w:eastAsia="Times New Roman" w:hAnsi="Arial" w:cs="Arial"/>
          <w:i/>
        </w:rPr>
      </w:pPr>
      <w:r w:rsidRPr="009D01C2">
        <w:rPr>
          <w:rFonts w:ascii="Arial" w:eastAsia="Times New Roman" w:hAnsi="Arial" w:cs="Arial"/>
          <w:i/>
        </w:rPr>
        <w:t>-</w:t>
      </w:r>
      <w:r w:rsidR="009D01C2" w:rsidRPr="009D01C2">
        <w:rPr>
          <w:rFonts w:ascii="Arial" w:hAnsi="Arial" w:cs="Arial"/>
          <w:b/>
        </w:rPr>
        <w:t xml:space="preserve"> </w:t>
      </w:r>
      <w:r w:rsidR="009D01C2">
        <w:rPr>
          <w:rFonts w:ascii="Arial" w:hAnsi="Arial" w:cs="Arial"/>
          <w:b/>
          <w:u w:val="single"/>
        </w:rPr>
        <w:t>ART.RE</w:t>
      </w:r>
      <w:r w:rsidR="009D01C2" w:rsidRPr="009D01C2">
        <w:rPr>
          <w:rFonts w:ascii="Arial" w:hAnsi="Arial" w:cs="Arial"/>
          <w:b/>
          <w:u w:val="single"/>
        </w:rPr>
        <w:t>1</w:t>
      </w:r>
      <w:r w:rsidRPr="009D01C2">
        <w:rPr>
          <w:rFonts w:ascii="Arial" w:eastAsia="Times New Roman" w:hAnsi="Arial" w:cs="Arial"/>
          <w:i/>
        </w:rPr>
        <w:t xml:space="preserve"> Cavidotto in tubazione flessibile corrugata a doppia parete di linee di alimentazione elettrica in polietilene ad alta densità, fornito in rotoli</w:t>
      </w:r>
      <w:r w:rsidR="004B5D43">
        <w:rPr>
          <w:rFonts w:ascii="Arial" w:eastAsia="Times New Roman" w:hAnsi="Arial" w:cs="Arial"/>
          <w:i/>
        </w:rPr>
        <w:t xml:space="preserve"> da 50 a 250m</w:t>
      </w:r>
      <w:r w:rsidRPr="009D01C2">
        <w:rPr>
          <w:rFonts w:ascii="Arial" w:eastAsia="Times New Roman" w:hAnsi="Arial" w:cs="Arial"/>
          <w:i/>
        </w:rPr>
        <w:t>, conforme alle norme NC F 68 171, posto in opera in scavo o in cavedi (pagati a parte), compreso: giunzioni, curve,manicotti, cavallotti di fissaggio.</w:t>
      </w:r>
    </w:p>
    <w:p w:rsidR="009D01C2" w:rsidRDefault="009D01C2" w:rsidP="00B42DFA">
      <w:pPr>
        <w:jc w:val="both"/>
        <w:rPr>
          <w:rFonts w:ascii="Arial" w:eastAsia="Times New Roman" w:hAnsi="Arial" w:cs="Arial"/>
          <w:i/>
        </w:rPr>
      </w:pPr>
      <w:r>
        <w:rPr>
          <w:rFonts w:ascii="Arial" w:hAnsi="Arial" w:cs="Arial"/>
          <w:b/>
        </w:rPr>
        <w:t>Art. RE1</w:t>
      </w:r>
      <w:r w:rsidRPr="009F65A0">
        <w:rPr>
          <w:rFonts w:ascii="Arial" w:hAnsi="Arial" w:cs="Arial"/>
          <w:b/>
        </w:rPr>
        <w:t>a</w:t>
      </w:r>
      <w:r>
        <w:rPr>
          <w:rFonts w:ascii="Arial" w:hAnsi="Arial" w:cs="Arial"/>
          <w:i/>
        </w:rPr>
        <w:t xml:space="preserve">  </w:t>
      </w:r>
      <w:r w:rsidRPr="009D01C2">
        <w:rPr>
          <w:rFonts w:ascii="Arial" w:eastAsia="Times New Roman" w:hAnsi="Arial" w:cs="Arial"/>
          <w:i/>
        </w:rPr>
        <w:t>Diametro mm 160</w:t>
      </w:r>
    </w:p>
    <w:p w:rsidR="00720F77" w:rsidRPr="009A5465" w:rsidRDefault="00B34E8A" w:rsidP="00720F77">
      <w:pPr>
        <w:jc w:val="both"/>
        <w:rPr>
          <w:rFonts w:ascii="Arial" w:eastAsia="Times New Roman" w:hAnsi="Arial" w:cs="Arial"/>
        </w:rPr>
      </w:pPr>
      <w:r>
        <w:rPr>
          <w:rFonts w:ascii="Arial" w:hAnsi="Arial" w:cs="Arial"/>
        </w:rPr>
        <w:t>€ 11,60</w:t>
      </w:r>
      <w:r w:rsidR="00720F77">
        <w:rPr>
          <w:rFonts w:ascii="Arial" w:hAnsi="Arial" w:cs="Arial"/>
        </w:rPr>
        <w:t xml:space="preserve"> / ml</w:t>
      </w:r>
    </w:p>
    <w:p w:rsidR="00720F77" w:rsidRPr="009D01C2" w:rsidRDefault="00720F77" w:rsidP="00B42DFA">
      <w:pPr>
        <w:jc w:val="both"/>
        <w:rPr>
          <w:rFonts w:ascii="Arial" w:eastAsia="Times New Roman" w:hAnsi="Arial" w:cs="Arial"/>
          <w:i/>
        </w:rPr>
      </w:pPr>
    </w:p>
    <w:p w:rsidR="009D01C2" w:rsidRDefault="009D01C2" w:rsidP="009D01C2">
      <w:pPr>
        <w:jc w:val="both"/>
        <w:rPr>
          <w:rFonts w:ascii="Arial" w:eastAsia="Times New Roman" w:hAnsi="Arial" w:cs="Arial"/>
          <w:i/>
        </w:rPr>
      </w:pPr>
      <w:r>
        <w:rPr>
          <w:rFonts w:ascii="Arial" w:hAnsi="Arial" w:cs="Arial"/>
          <w:b/>
        </w:rPr>
        <w:t>Art. RE1b</w:t>
      </w:r>
      <w:r>
        <w:rPr>
          <w:rFonts w:ascii="Arial" w:hAnsi="Arial" w:cs="Arial"/>
          <w:i/>
        </w:rPr>
        <w:t xml:space="preserve">  </w:t>
      </w:r>
      <w:r w:rsidRPr="009D01C2">
        <w:rPr>
          <w:rFonts w:ascii="Arial" w:eastAsia="Times New Roman" w:hAnsi="Arial" w:cs="Arial"/>
          <w:i/>
        </w:rPr>
        <w:t>Diametro mm 125</w:t>
      </w:r>
    </w:p>
    <w:p w:rsidR="00720F77" w:rsidRPr="00720F77" w:rsidRDefault="00B34E8A" w:rsidP="009D01C2">
      <w:pPr>
        <w:jc w:val="both"/>
        <w:rPr>
          <w:rFonts w:ascii="Arial" w:eastAsia="Times New Roman" w:hAnsi="Arial" w:cs="Arial"/>
        </w:rPr>
      </w:pPr>
      <w:r>
        <w:rPr>
          <w:rFonts w:ascii="Arial" w:hAnsi="Arial" w:cs="Arial"/>
        </w:rPr>
        <w:t>€ 5,92</w:t>
      </w:r>
      <w:r w:rsidR="00720F77">
        <w:rPr>
          <w:rFonts w:ascii="Arial" w:hAnsi="Arial" w:cs="Arial"/>
        </w:rPr>
        <w:t xml:space="preserve"> / ml</w:t>
      </w:r>
    </w:p>
    <w:p w:rsidR="009D01C2" w:rsidRDefault="009D01C2" w:rsidP="009D01C2">
      <w:pPr>
        <w:jc w:val="both"/>
        <w:rPr>
          <w:rFonts w:ascii="Arial" w:eastAsia="Times New Roman" w:hAnsi="Arial" w:cs="Arial"/>
          <w:i/>
        </w:rPr>
      </w:pPr>
      <w:r>
        <w:rPr>
          <w:rFonts w:ascii="Arial" w:hAnsi="Arial" w:cs="Arial"/>
          <w:b/>
        </w:rPr>
        <w:t>Art. RE1c</w:t>
      </w:r>
      <w:r>
        <w:rPr>
          <w:rFonts w:ascii="Arial" w:hAnsi="Arial" w:cs="Arial"/>
          <w:i/>
        </w:rPr>
        <w:t xml:space="preserve">  </w:t>
      </w:r>
      <w:r w:rsidRPr="009D01C2">
        <w:rPr>
          <w:rFonts w:ascii="Arial" w:eastAsia="Times New Roman" w:hAnsi="Arial" w:cs="Arial"/>
          <w:i/>
        </w:rPr>
        <w:t>Diametro mm 90</w:t>
      </w:r>
    </w:p>
    <w:p w:rsidR="00B36BCE" w:rsidRDefault="00B34E8A" w:rsidP="00B42DFA">
      <w:pPr>
        <w:jc w:val="both"/>
        <w:rPr>
          <w:rFonts w:ascii="Arial" w:eastAsia="Times New Roman" w:hAnsi="Arial" w:cs="Arial"/>
        </w:rPr>
      </w:pPr>
      <w:r>
        <w:rPr>
          <w:rFonts w:ascii="Arial" w:hAnsi="Arial" w:cs="Arial"/>
        </w:rPr>
        <w:t>€ 3,68</w:t>
      </w:r>
      <w:r w:rsidR="00720F77">
        <w:rPr>
          <w:rFonts w:ascii="Arial" w:hAnsi="Arial" w:cs="Arial"/>
        </w:rPr>
        <w:t xml:space="preserve"> / ml</w:t>
      </w:r>
    </w:p>
    <w:p w:rsidR="00720F77" w:rsidRPr="00720F77" w:rsidRDefault="00720F77" w:rsidP="00B42DFA">
      <w:pPr>
        <w:jc w:val="both"/>
        <w:rPr>
          <w:rFonts w:ascii="Arial" w:eastAsia="Times New Roman" w:hAnsi="Arial" w:cs="Arial"/>
        </w:rPr>
      </w:pPr>
    </w:p>
    <w:p w:rsidR="00DD0682" w:rsidRPr="009D01C2" w:rsidRDefault="00DD0682" w:rsidP="00DD0682">
      <w:pPr>
        <w:jc w:val="both"/>
        <w:rPr>
          <w:rFonts w:ascii="Arial" w:eastAsia="Times New Roman" w:hAnsi="Arial" w:cs="Arial"/>
          <w:i/>
        </w:rPr>
      </w:pPr>
      <w:r w:rsidRPr="009D01C2">
        <w:rPr>
          <w:rFonts w:ascii="Arial" w:eastAsia="Times New Roman" w:hAnsi="Arial" w:cs="Arial"/>
          <w:i/>
        </w:rPr>
        <w:t>-</w:t>
      </w:r>
      <w:r w:rsidRPr="009D01C2">
        <w:rPr>
          <w:rFonts w:ascii="Arial" w:hAnsi="Arial" w:cs="Arial"/>
          <w:b/>
        </w:rPr>
        <w:t xml:space="preserve"> </w:t>
      </w:r>
      <w:r>
        <w:rPr>
          <w:rFonts w:ascii="Arial" w:hAnsi="Arial" w:cs="Arial"/>
          <w:b/>
          <w:u w:val="single"/>
        </w:rPr>
        <w:t>ART.RE2</w:t>
      </w:r>
      <w:r w:rsidRPr="009D01C2">
        <w:rPr>
          <w:rFonts w:ascii="Arial" w:eastAsia="Times New Roman" w:hAnsi="Arial" w:cs="Arial"/>
          <w:i/>
        </w:rPr>
        <w:t xml:space="preserve"> </w:t>
      </w:r>
      <w:r>
        <w:rPr>
          <w:rFonts w:ascii="Arial" w:eastAsia="Times New Roman" w:hAnsi="Arial" w:cs="Arial"/>
          <w:i/>
        </w:rPr>
        <w:t>Cabina elettrica MT/BT a monoblocco prefabbricato, costruito secondo quanto prescritto dalle Norme CEI 11-1 "Impianti elettrici con tensione superiore a 1kV in corrente alternata", dalle Norme CEI 11-35 "Guida per l'esecuzione di cabine elettriche MT/BT del cliente/utente finale" e dalle Norme CEI 0-16 "Regola tecnica di riferimento per la connessione di utenti attivi e passivi alle reti AT ed MT delle imprese distributrici di energia elettrica".</w:t>
      </w:r>
    </w:p>
    <w:p w:rsidR="00DD0682" w:rsidRPr="00B36BCE" w:rsidRDefault="00DD0682" w:rsidP="00DD0682">
      <w:pPr>
        <w:jc w:val="both"/>
        <w:rPr>
          <w:rFonts w:ascii="Arial" w:hAnsi="Arial" w:cs="Arial"/>
          <w:highlight w:val="yellow"/>
        </w:rPr>
      </w:pPr>
      <w:r>
        <w:rPr>
          <w:rFonts w:ascii="Arial" w:hAnsi="Arial" w:cs="Arial"/>
        </w:rPr>
        <w:t>€ 19000</w:t>
      </w:r>
      <w:r w:rsidRPr="00DD0682">
        <w:rPr>
          <w:rFonts w:ascii="Arial" w:hAnsi="Arial" w:cs="Arial"/>
        </w:rPr>
        <w:t xml:space="preserve"> / cad</w:t>
      </w:r>
      <w:r>
        <w:rPr>
          <w:rFonts w:ascii="Arial" w:hAnsi="Arial" w:cs="Arial"/>
        </w:rPr>
        <w:t>.</w:t>
      </w:r>
    </w:p>
    <w:p w:rsidR="00181C34" w:rsidRPr="009D01C2" w:rsidRDefault="00181C34" w:rsidP="00181C34">
      <w:pPr>
        <w:jc w:val="both"/>
        <w:rPr>
          <w:rFonts w:ascii="Arial" w:eastAsia="Times New Roman" w:hAnsi="Arial" w:cs="Arial"/>
          <w:i/>
        </w:rPr>
      </w:pPr>
      <w:r w:rsidRPr="009D01C2">
        <w:rPr>
          <w:rFonts w:ascii="Arial" w:eastAsia="Times New Roman" w:hAnsi="Arial" w:cs="Arial"/>
          <w:i/>
        </w:rPr>
        <w:t>-</w:t>
      </w:r>
      <w:r w:rsidRPr="009D01C2">
        <w:rPr>
          <w:rFonts w:ascii="Arial" w:hAnsi="Arial" w:cs="Arial"/>
          <w:b/>
        </w:rPr>
        <w:t xml:space="preserve"> </w:t>
      </w:r>
      <w:r>
        <w:rPr>
          <w:rFonts w:ascii="Arial" w:hAnsi="Arial" w:cs="Arial"/>
          <w:b/>
          <w:u w:val="single"/>
        </w:rPr>
        <w:t>ART.RE3</w:t>
      </w:r>
      <w:r w:rsidRPr="009D01C2">
        <w:rPr>
          <w:rFonts w:ascii="Arial" w:eastAsia="Times New Roman" w:hAnsi="Arial" w:cs="Arial"/>
          <w:i/>
        </w:rPr>
        <w:t xml:space="preserve"> </w:t>
      </w:r>
      <w:r>
        <w:rPr>
          <w:rFonts w:ascii="Arial" w:eastAsia="Times New Roman" w:hAnsi="Arial" w:cs="Arial"/>
          <w:i/>
        </w:rPr>
        <w:t>Dismissione linea a media tensione aerea</w:t>
      </w:r>
    </w:p>
    <w:p w:rsidR="00181C34" w:rsidRPr="009A5465" w:rsidRDefault="00181C34" w:rsidP="00181C34">
      <w:pPr>
        <w:jc w:val="both"/>
        <w:rPr>
          <w:rFonts w:ascii="Arial" w:eastAsia="Times New Roman" w:hAnsi="Arial" w:cs="Arial"/>
        </w:rPr>
      </w:pPr>
      <w:r>
        <w:rPr>
          <w:rFonts w:ascii="Arial" w:hAnsi="Arial" w:cs="Arial"/>
        </w:rPr>
        <w:t>€ 10,00 / ml</w:t>
      </w:r>
    </w:p>
    <w:p w:rsidR="00DD0682" w:rsidRDefault="00DD0682" w:rsidP="00B42DFA">
      <w:pPr>
        <w:jc w:val="both"/>
        <w:rPr>
          <w:rFonts w:ascii="Arial" w:eastAsia="Times New Roman" w:hAnsi="Arial" w:cs="Arial"/>
          <w:i/>
        </w:rPr>
      </w:pPr>
    </w:p>
    <w:p w:rsidR="00DD0682" w:rsidRDefault="00DD0682" w:rsidP="00B42DFA">
      <w:pPr>
        <w:jc w:val="both"/>
        <w:rPr>
          <w:rFonts w:ascii="Arial" w:eastAsia="Times New Roman" w:hAnsi="Arial" w:cs="Arial"/>
          <w:i/>
        </w:rPr>
      </w:pPr>
    </w:p>
    <w:p w:rsidR="00B36BCE" w:rsidRPr="00444225" w:rsidRDefault="00B36BCE" w:rsidP="00B42DFA">
      <w:pPr>
        <w:jc w:val="both"/>
        <w:rPr>
          <w:rFonts w:ascii="Arial" w:eastAsia="Times New Roman" w:hAnsi="Arial" w:cs="Arial"/>
          <w:i/>
        </w:rPr>
      </w:pPr>
      <w:r w:rsidRPr="00444225">
        <w:rPr>
          <w:rFonts w:ascii="Arial" w:eastAsia="Times New Roman" w:hAnsi="Arial" w:cs="Arial"/>
          <w:i/>
        </w:rPr>
        <w:t>-</w:t>
      </w:r>
      <w:r w:rsidR="009D01C2" w:rsidRPr="00444225">
        <w:rPr>
          <w:rFonts w:ascii="Arial" w:hAnsi="Arial" w:cs="Arial"/>
          <w:b/>
        </w:rPr>
        <w:t xml:space="preserve"> </w:t>
      </w:r>
      <w:r w:rsidR="009D01C2" w:rsidRPr="00444225">
        <w:rPr>
          <w:rFonts w:ascii="Arial" w:hAnsi="Arial" w:cs="Arial"/>
          <w:b/>
          <w:u w:val="single"/>
        </w:rPr>
        <w:t>ART.PU1</w:t>
      </w:r>
      <w:r w:rsidRPr="00444225">
        <w:rPr>
          <w:rFonts w:ascii="Arial" w:eastAsia="Times New Roman" w:hAnsi="Arial" w:cs="Arial"/>
          <w:i/>
        </w:rPr>
        <w:t xml:space="preserve"> Fornitura e posa in opera di apparecchio decorativo per illuminazione urbana e residenziale del tipo Metronomis Cambrige CDS580 Philips compreso di lampada ai vapori di sodio da 150 W, palo da 8 mt., basamento palo, i collegamenti elettrici, autogru per posa e collegamenti ed altro ogni onere e magistero per dare l'opera finita ed a perfetta regola d'arte.</w:t>
      </w:r>
    </w:p>
    <w:p w:rsidR="00B36BCE" w:rsidRPr="00444225" w:rsidRDefault="00B36BCE" w:rsidP="00B36BCE">
      <w:pPr>
        <w:jc w:val="both"/>
        <w:rPr>
          <w:rFonts w:ascii="Arial" w:hAnsi="Arial" w:cs="Arial"/>
        </w:rPr>
      </w:pPr>
      <w:r w:rsidRPr="00444225">
        <w:rPr>
          <w:rFonts w:ascii="Arial" w:hAnsi="Arial" w:cs="Arial"/>
        </w:rPr>
        <w:t>€ 950 / cad.</w:t>
      </w:r>
    </w:p>
    <w:p w:rsidR="00B36BCE" w:rsidRPr="00B36BCE" w:rsidRDefault="00B36BCE" w:rsidP="00B42DFA">
      <w:pPr>
        <w:jc w:val="both"/>
        <w:rPr>
          <w:rFonts w:ascii="Arial" w:eastAsia="Times New Roman" w:hAnsi="Arial" w:cs="Arial"/>
        </w:rPr>
      </w:pPr>
    </w:p>
    <w:p w:rsidR="00B42DFA" w:rsidRDefault="00B42DFA" w:rsidP="00B42DFA">
      <w:pPr>
        <w:jc w:val="both"/>
        <w:rPr>
          <w:rFonts w:ascii="Arial" w:eastAsia="Times New Roman" w:hAnsi="Arial" w:cs="Arial"/>
        </w:rPr>
      </w:pPr>
    </w:p>
    <w:p w:rsidR="00B42DFA" w:rsidRPr="00F1706D" w:rsidRDefault="00B42DFA" w:rsidP="00B42DFA">
      <w:pPr>
        <w:jc w:val="both"/>
        <w:rPr>
          <w:rFonts w:ascii="Arial" w:eastAsia="Times New Roman" w:hAnsi="Arial" w:cs="Arial"/>
        </w:rPr>
      </w:pPr>
    </w:p>
    <w:p w:rsidR="0032279F" w:rsidRPr="0032279F" w:rsidRDefault="0032279F" w:rsidP="0032279F">
      <w:pPr>
        <w:jc w:val="both"/>
        <w:rPr>
          <w:rFonts w:ascii="Arial" w:hAnsi="Arial" w:cs="Arial"/>
        </w:rPr>
      </w:pPr>
    </w:p>
    <w:sectPr w:rsidR="0032279F" w:rsidRPr="0032279F" w:rsidSect="009A0B2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32279F"/>
    <w:rsid w:val="000133E0"/>
    <w:rsid w:val="000323C6"/>
    <w:rsid w:val="00096754"/>
    <w:rsid w:val="000C7A61"/>
    <w:rsid w:val="00117817"/>
    <w:rsid w:val="00151059"/>
    <w:rsid w:val="00181C34"/>
    <w:rsid w:val="001F7FED"/>
    <w:rsid w:val="00217B0C"/>
    <w:rsid w:val="00271370"/>
    <w:rsid w:val="0030712D"/>
    <w:rsid w:val="0032279F"/>
    <w:rsid w:val="0037080F"/>
    <w:rsid w:val="00384056"/>
    <w:rsid w:val="003E20F2"/>
    <w:rsid w:val="00444225"/>
    <w:rsid w:val="00454E0D"/>
    <w:rsid w:val="00491574"/>
    <w:rsid w:val="004B5D43"/>
    <w:rsid w:val="004F111A"/>
    <w:rsid w:val="00525445"/>
    <w:rsid w:val="005D00F0"/>
    <w:rsid w:val="0062055F"/>
    <w:rsid w:val="0062786B"/>
    <w:rsid w:val="006B722D"/>
    <w:rsid w:val="006F06F0"/>
    <w:rsid w:val="00720F77"/>
    <w:rsid w:val="00736F40"/>
    <w:rsid w:val="0075362A"/>
    <w:rsid w:val="0079171C"/>
    <w:rsid w:val="007B29E3"/>
    <w:rsid w:val="007C1C0F"/>
    <w:rsid w:val="00877C11"/>
    <w:rsid w:val="008D68B1"/>
    <w:rsid w:val="0099759E"/>
    <w:rsid w:val="009A0B22"/>
    <w:rsid w:val="009A13D9"/>
    <w:rsid w:val="009A5465"/>
    <w:rsid w:val="009D01C2"/>
    <w:rsid w:val="009D66A1"/>
    <w:rsid w:val="009F65A0"/>
    <w:rsid w:val="00B34E8A"/>
    <w:rsid w:val="00B36BCE"/>
    <w:rsid w:val="00B42DFA"/>
    <w:rsid w:val="00BB70E3"/>
    <w:rsid w:val="00C35B57"/>
    <w:rsid w:val="00DB6FBD"/>
    <w:rsid w:val="00DB7522"/>
    <w:rsid w:val="00DD0682"/>
    <w:rsid w:val="00E03A70"/>
    <w:rsid w:val="00E218C0"/>
    <w:rsid w:val="00E64C6C"/>
    <w:rsid w:val="00F0653C"/>
    <w:rsid w:val="00F1706D"/>
    <w:rsid w:val="00F766B0"/>
    <w:rsid w:val="00FC6E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0B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1706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44531114">
      <w:bodyDiv w:val="1"/>
      <w:marLeft w:val="0"/>
      <w:marRight w:val="0"/>
      <w:marTop w:val="0"/>
      <w:marBottom w:val="0"/>
      <w:divBdr>
        <w:top w:val="none" w:sz="0" w:space="0" w:color="auto"/>
        <w:left w:val="none" w:sz="0" w:space="0" w:color="auto"/>
        <w:bottom w:val="none" w:sz="0" w:space="0" w:color="auto"/>
        <w:right w:val="none" w:sz="0" w:space="0" w:color="auto"/>
      </w:divBdr>
    </w:div>
    <w:div w:id="581257080">
      <w:bodyDiv w:val="1"/>
      <w:marLeft w:val="0"/>
      <w:marRight w:val="0"/>
      <w:marTop w:val="0"/>
      <w:marBottom w:val="0"/>
      <w:divBdr>
        <w:top w:val="none" w:sz="0" w:space="0" w:color="auto"/>
        <w:left w:val="none" w:sz="0" w:space="0" w:color="auto"/>
        <w:bottom w:val="none" w:sz="0" w:space="0" w:color="auto"/>
        <w:right w:val="none" w:sz="0" w:space="0" w:color="auto"/>
      </w:divBdr>
    </w:div>
    <w:div w:id="640307817">
      <w:bodyDiv w:val="1"/>
      <w:marLeft w:val="0"/>
      <w:marRight w:val="0"/>
      <w:marTop w:val="0"/>
      <w:marBottom w:val="0"/>
      <w:divBdr>
        <w:top w:val="none" w:sz="0" w:space="0" w:color="auto"/>
        <w:left w:val="none" w:sz="0" w:space="0" w:color="auto"/>
        <w:bottom w:val="none" w:sz="0" w:space="0" w:color="auto"/>
        <w:right w:val="none" w:sz="0" w:space="0" w:color="auto"/>
      </w:divBdr>
    </w:div>
    <w:div w:id="823620626">
      <w:bodyDiv w:val="1"/>
      <w:marLeft w:val="0"/>
      <w:marRight w:val="0"/>
      <w:marTop w:val="0"/>
      <w:marBottom w:val="0"/>
      <w:divBdr>
        <w:top w:val="none" w:sz="0" w:space="0" w:color="auto"/>
        <w:left w:val="none" w:sz="0" w:space="0" w:color="auto"/>
        <w:bottom w:val="none" w:sz="0" w:space="0" w:color="auto"/>
        <w:right w:val="none" w:sz="0" w:space="0" w:color="auto"/>
      </w:divBdr>
    </w:div>
    <w:div w:id="866942608">
      <w:bodyDiv w:val="1"/>
      <w:marLeft w:val="0"/>
      <w:marRight w:val="0"/>
      <w:marTop w:val="0"/>
      <w:marBottom w:val="0"/>
      <w:divBdr>
        <w:top w:val="none" w:sz="0" w:space="0" w:color="auto"/>
        <w:left w:val="none" w:sz="0" w:space="0" w:color="auto"/>
        <w:bottom w:val="none" w:sz="0" w:space="0" w:color="auto"/>
        <w:right w:val="none" w:sz="0" w:space="0" w:color="auto"/>
      </w:divBdr>
    </w:div>
    <w:div w:id="893857010">
      <w:bodyDiv w:val="1"/>
      <w:marLeft w:val="0"/>
      <w:marRight w:val="0"/>
      <w:marTop w:val="0"/>
      <w:marBottom w:val="0"/>
      <w:divBdr>
        <w:top w:val="none" w:sz="0" w:space="0" w:color="auto"/>
        <w:left w:val="none" w:sz="0" w:space="0" w:color="auto"/>
        <w:bottom w:val="none" w:sz="0" w:space="0" w:color="auto"/>
        <w:right w:val="none" w:sz="0" w:space="0" w:color="auto"/>
      </w:divBdr>
    </w:div>
    <w:div w:id="1826892735">
      <w:bodyDiv w:val="1"/>
      <w:marLeft w:val="0"/>
      <w:marRight w:val="0"/>
      <w:marTop w:val="0"/>
      <w:marBottom w:val="0"/>
      <w:divBdr>
        <w:top w:val="none" w:sz="0" w:space="0" w:color="auto"/>
        <w:left w:val="none" w:sz="0" w:space="0" w:color="auto"/>
        <w:bottom w:val="none" w:sz="0" w:space="0" w:color="auto"/>
        <w:right w:val="none" w:sz="0" w:space="0" w:color="auto"/>
      </w:divBdr>
    </w:div>
    <w:div w:id="1847790942">
      <w:bodyDiv w:val="1"/>
      <w:marLeft w:val="0"/>
      <w:marRight w:val="0"/>
      <w:marTop w:val="0"/>
      <w:marBottom w:val="0"/>
      <w:divBdr>
        <w:top w:val="none" w:sz="0" w:space="0" w:color="auto"/>
        <w:left w:val="none" w:sz="0" w:space="0" w:color="auto"/>
        <w:bottom w:val="none" w:sz="0" w:space="0" w:color="auto"/>
        <w:right w:val="none" w:sz="0" w:space="0" w:color="auto"/>
      </w:divBdr>
    </w:div>
    <w:div w:id="197067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7</Pages>
  <Words>1853</Words>
  <Characters>10565</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ProUser</dc:creator>
  <cp:keywords/>
  <dc:description/>
  <cp:lastModifiedBy>User</cp:lastModifiedBy>
  <cp:revision>42</cp:revision>
  <dcterms:created xsi:type="dcterms:W3CDTF">2014-01-31T08:21:00Z</dcterms:created>
  <dcterms:modified xsi:type="dcterms:W3CDTF">2015-10-19T17:06:00Z</dcterms:modified>
</cp:coreProperties>
</file>